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Załącznik </w:t>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do rozporządzenia Ministra Sprawiedliwości </w:t>
      </w:r>
    </w:p>
    <w:p w:rsidR="00000000" w:rsidDel="00000000" w:rsidP="00000000" w:rsidRDefault="00000000" w:rsidRPr="00000000" w14:paraId="00000003">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z dnia 20 grudnia 2022 r. (Dz. U. poz. 2791)</w:t>
      </w:r>
    </w:p>
    <w:p w:rsidR="00000000" w:rsidDel="00000000" w:rsidP="00000000" w:rsidRDefault="00000000" w:rsidRPr="00000000" w14:paraId="0000000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10875.0" w:type="dxa"/>
        <w:jc w:val="left"/>
        <w:tblInd w:w="-81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0"/>
        <w:gridCol w:w="105"/>
        <w:gridCol w:w="1680"/>
        <w:gridCol w:w="420"/>
        <w:gridCol w:w="570"/>
        <w:gridCol w:w="825"/>
        <w:gridCol w:w="165"/>
        <w:gridCol w:w="105"/>
        <w:gridCol w:w="1380"/>
        <w:gridCol w:w="135"/>
        <w:gridCol w:w="105"/>
        <w:gridCol w:w="495"/>
        <w:gridCol w:w="420"/>
        <w:gridCol w:w="270"/>
        <w:gridCol w:w="375"/>
        <w:gridCol w:w="480"/>
        <w:gridCol w:w="270"/>
        <w:gridCol w:w="1275"/>
        <w:tblGridChange w:id="0">
          <w:tblGrid>
            <w:gridCol w:w="1800"/>
            <w:gridCol w:w="105"/>
            <w:gridCol w:w="1680"/>
            <w:gridCol w:w="420"/>
            <w:gridCol w:w="570"/>
            <w:gridCol w:w="825"/>
            <w:gridCol w:w="165"/>
            <w:gridCol w:w="105"/>
            <w:gridCol w:w="1380"/>
            <w:gridCol w:w="135"/>
            <w:gridCol w:w="105"/>
            <w:gridCol w:w="495"/>
            <w:gridCol w:w="420"/>
            <w:gridCol w:w="270"/>
            <w:gridCol w:w="375"/>
            <w:gridCol w:w="480"/>
            <w:gridCol w:w="270"/>
            <w:gridCol w:w="1275"/>
          </w:tblGrid>
        </w:tblGridChange>
      </w:tblGrid>
      <w:tr>
        <w:trPr>
          <w:cantSplit w:val="0"/>
          <w:trHeight w:val="708" w:hRule="atLeast"/>
          <w:tblHeader w:val="0"/>
        </w:trPr>
        <w:tc>
          <w:tcPr>
            <w:gridSpan w:val="18"/>
            <w:tcBorders>
              <w:top w:color="000000" w:space="0" w:sz="4" w:val="single"/>
              <w:left w:color="000000" w:space="0" w:sz="4" w:val="single"/>
              <w:bottom w:color="000000" w:space="0" w:sz="0" w:val="nil"/>
              <w:right w:color="000000" w:space="0" w:sz="4" w:val="single"/>
            </w:tcBorders>
            <w:shd w:fill="808080" w:val="clear"/>
            <w:vAlign w:val="center"/>
          </w:tcPr>
          <w:p w:rsidR="00000000" w:rsidDel="00000000" w:rsidP="00000000" w:rsidRDefault="00000000" w:rsidRPr="00000000" w14:paraId="00000005">
            <w:pPr>
              <w:jc w:val="center"/>
              <w:rPr>
                <w:b w:val="1"/>
                <w:bCs w:val="1"/>
                <w:sz w:val="36"/>
                <w:szCs w:val="36"/>
              </w:rPr>
            </w:pPr>
            <w:r w:rsidDel="00000000" w:rsidR="00000000" w:rsidRPr="00000000">
              <w:rPr>
                <w:rtl w:val="0"/>
              </w:rPr>
            </w:r>
          </w:p>
          <w:p w:rsidR="00000000" w:rsidDel="00000000" w:rsidP="00000000" w:rsidRDefault="00000000" w:rsidRPr="00000000" w14:paraId="00000006">
            <w:pPr>
              <w:jc w:val="center"/>
              <w:rPr>
                <w:b w:val="1"/>
                <w:bCs w:val="1"/>
                <w:sz w:val="36"/>
                <w:szCs w:val="36"/>
              </w:rPr>
            </w:pPr>
            <w:r w:rsidDel="00000000" w:rsidR="00000000" w:rsidRPr="00000000">
              <w:rPr>
                <w:b w:val="1"/>
                <w:bCs w:val="1"/>
                <w:sz w:val="36"/>
                <w:szCs w:val="36"/>
                <w:rtl w:val="0"/>
              </w:rPr>
              <w:t xml:space="preserve">Sprawozdanie z działalności fundacji</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4427538</wp:posOffset>
                      </wp:positionH>
                      <wp:positionV relativeFrom="paragraph">
                        <wp:posOffset>-322260</wp:posOffset>
                      </wp:positionV>
                      <wp:extent cx="1507490" cy="620160"/>
                      <wp:effectExtent b="0" l="0" r="0" t="0"/>
                      <wp:wrapSquare wrapText="bothSides" distB="0" distT="0" distL="114300" distR="114300"/>
                      <wp:docPr id="1" name=""/>
                      <a:graphic>
                        <a:graphicData uri="http://schemas.microsoft.com/office/word/2010/wordprocessingShape">
                          <wps:wsp>
                            <wps:cNvSpPr/>
                            <wps:cNvPr id="2" name="Shape 2"/>
                            <wps:spPr>
                              <a:xfrm>
                                <a:off x="4606543" y="3632363"/>
                                <a:ext cx="1478915" cy="295275"/>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za rok 2023</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4427538</wp:posOffset>
                      </wp:positionH>
                      <wp:positionV relativeFrom="paragraph">
                        <wp:posOffset>-322260</wp:posOffset>
                      </wp:positionV>
                      <wp:extent cx="1507490" cy="62016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507490" cy="620160"/>
                              </a:xfrm>
                              <a:prstGeom prst="rect"/>
                              <a:ln/>
                            </pic:spPr>
                          </pic:pic>
                        </a:graphicData>
                      </a:graphic>
                    </wp:anchor>
                  </w:drawing>
                </mc:Fallback>
              </mc:AlternateContent>
            </w:r>
          </w:p>
          <w:p w:rsidR="00000000" w:rsidDel="00000000" w:rsidP="00000000" w:rsidRDefault="00000000" w:rsidRPr="00000000" w14:paraId="00000007">
            <w:pPr>
              <w:jc w:val="center"/>
              <w:rPr>
                <w:b w:val="1"/>
                <w:bCs w:val="1"/>
                <w:sz w:val="36"/>
                <w:szCs w:val="36"/>
              </w:rPr>
            </w:pPr>
            <w:r w:rsidDel="00000000" w:rsidR="00000000" w:rsidRPr="00000000">
              <w:rPr>
                <w:rtl w:val="0"/>
              </w:rPr>
            </w:r>
          </w:p>
          <w:p w:rsidR="00000000" w:rsidDel="00000000" w:rsidP="00000000" w:rsidRDefault="00000000" w:rsidRPr="00000000" w14:paraId="00000008">
            <w:pPr>
              <w:jc w:val="center"/>
              <w:rPr>
                <w:b w:val="1"/>
                <w:bCs w:val="1"/>
                <w:sz w:val="36"/>
                <w:szCs w:val="36"/>
              </w:rPr>
            </w:pPr>
            <w:r w:rsidDel="00000000" w:rsidR="00000000" w:rsidRPr="00000000">
              <w:rPr>
                <w:rtl w:val="0"/>
              </w:rPr>
            </w:r>
          </w:p>
        </w:tc>
      </w:tr>
      <w:tr>
        <w:trPr>
          <w:cantSplit w:val="0"/>
          <w:trHeight w:val="853" w:hRule="atLeast"/>
          <w:tblHeader w:val="0"/>
        </w:trPr>
        <w:tc>
          <w:tcPr>
            <w:gridSpan w:val="18"/>
            <w:tcBorders>
              <w:top w:color="000000" w:space="0" w:sz="0" w:val="nil"/>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Podstawa prawna: </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6"/>
                <w:szCs w:val="16"/>
                <w:u w:val="none"/>
                <w:shd w:fill="auto" w:val="clear"/>
                <w:vertAlign w:val="baseline"/>
                <w:rtl w:val="0"/>
              </w:rPr>
              <w:t xml:space="preserve">Ustawa z dnia 6 kwietnia 1984 r. o fundacjach</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(Dz.U. 2020 r. poz. 2167 oraz z 2022 r. poz. 2185)</w:t>
            </w:r>
          </w:p>
        </w:tc>
      </w:tr>
      <w:tr>
        <w:trPr>
          <w:cantSplit w:val="0"/>
          <w:trHeight w:val="1120" w:hRule="atLeast"/>
          <w:tblHeader w:val="0"/>
        </w:trPr>
        <w:tc>
          <w:tcPr>
            <w:gridSpan w:val="1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27"/>
              </w:tabs>
              <w:spacing w:after="0" w:before="120" w:line="216" w:lineRule="auto"/>
              <w:ind w:left="357" w:right="0" w:hanging="357"/>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Sprawozdawca wypełnia tylko przeznaczone dla niego białe pola;</w:t>
            </w:r>
          </w:p>
          <w:p w:rsidR="00000000" w:rsidDel="00000000" w:rsidP="00000000" w:rsidRDefault="00000000" w:rsidRPr="00000000" w14:paraId="0000002F">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27"/>
              </w:tabs>
              <w:spacing w:after="0" w:before="120" w:line="216" w:lineRule="auto"/>
              <w:ind w:left="357" w:right="0" w:hanging="357"/>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We wszystkich polach, w których nie będą wpisane odpowiednie informacje, należy wstawić pojedynczy znak myślnika</w:t>
            </w:r>
            <w:r w:rsidDel="00000000" w:rsidR="00000000" w:rsidRPr="00000000">
              <w:rPr>
                <w:rFonts w:ascii="Calibri" w:cs="Calibri" w:eastAsia="Calibri" w:hAnsi="Calibri"/>
                <w:b w:val="1"/>
                <w:bCs w:val="1"/>
                <w:i w:val="1"/>
                <w:iCs w:val="1"/>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30">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27"/>
              </w:tabs>
              <w:spacing w:after="0" w:before="120" w:line="216" w:lineRule="auto"/>
              <w:ind w:left="357" w:right="0" w:hanging="357"/>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Pola wyboru należy uzupełnić przez wstawienie pojedynczego znaku X.</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left" w:leader="none" w:pos="227"/>
              </w:tabs>
              <w:spacing w:after="0" w:before="120" w:line="216" w:lineRule="auto"/>
              <w:ind w:left="0" w:right="0" w:firstLine="0"/>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tl w:val="0"/>
              </w:rPr>
            </w:r>
          </w:p>
        </w:tc>
      </w:tr>
      <w:tr>
        <w:trPr>
          <w:cantSplit w:val="0"/>
          <w:trHeight w:val="1120" w:hRule="atLeast"/>
          <w:tblHeader w:val="0"/>
        </w:trPr>
        <w:tc>
          <w:tcPr>
            <w:gridSpan w:val="1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left" w:leader="none" w:pos="227"/>
              </w:tabs>
              <w:spacing w:after="0" w:before="120" w:line="216" w:lineRule="auto"/>
              <w:ind w:left="357" w:right="0" w:hanging="357"/>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Nazwa organu sprawującego nadzór:</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left" w:leader="none" w:pos="227"/>
              </w:tabs>
              <w:spacing w:after="0" w:before="120" w:line="216" w:lineRule="auto"/>
              <w:ind w:left="357" w:right="0" w:hanging="357"/>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Ministerstwo Edukacji Narodowej</w:t>
            </w:r>
          </w:p>
        </w:tc>
      </w:tr>
      <w:tr>
        <w:trPr>
          <w:cantSplit w:val="0"/>
          <w:trHeight w:val="400" w:hRule="atLeast"/>
          <w:tblHeader w:val="0"/>
        </w:trPr>
        <w:tc>
          <w:tcPr>
            <w:gridSpan w:val="18"/>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5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1" w:right="0" w:hanging="181"/>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Dane fundacji</w:t>
            </w:r>
          </w:p>
        </w:tc>
      </w:tr>
      <w:tr>
        <w:trPr>
          <w:cantSplit w:val="0"/>
          <w:trHeight w:val="419"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68">
            <w:pPr>
              <w:rPr>
                <w:sz w:val="22"/>
                <w:szCs w:val="22"/>
              </w:rPr>
            </w:pPr>
            <w:r w:rsidDel="00000000" w:rsidR="00000000" w:rsidRPr="00000000">
              <w:rPr>
                <w:sz w:val="22"/>
                <w:szCs w:val="22"/>
                <w:rtl w:val="0"/>
              </w:rPr>
              <w:t xml:space="preserve">1. Nazwa fundacji</w:t>
            </w:r>
          </w:p>
        </w:tc>
        <w:tc>
          <w:tcPr>
            <w:gridSpan w:val="1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a"/>
                <w:sz w:val="20"/>
                <w:szCs w:val="20"/>
                <w:u w:val="none"/>
                <w:shd w:fill="auto" w:val="clear"/>
                <w:vertAlign w:val="baseline"/>
                <w:rtl w:val="0"/>
              </w:rPr>
              <w:t xml:space="preserve">SZKOŁA BEZ BARIER</w:t>
            </w:r>
            <w:r w:rsidDel="00000000" w:rsidR="00000000" w:rsidRPr="00000000">
              <w:rPr>
                <w:rFonts w:ascii="Times New Roman" w:cs="Times New Roman" w:eastAsia="Times New Roman" w:hAnsi="Times New Roman"/>
                <w:b w:val="1"/>
                <w:bCs w:val="1"/>
                <w:i w:val="0"/>
                <w:iCs w:val="0"/>
                <w:smallCaps w:val="0"/>
                <w:strike w:val="0"/>
                <w:color w:val="00000a"/>
                <w:sz w:val="20"/>
                <w:szCs w:val="20"/>
                <w:u w:val="none"/>
                <w:shd w:fill="auto" w:val="clear"/>
                <w:vertAlign w:val="baseline"/>
                <w:rtl w:val="0"/>
              </w:rPr>
              <w:t xml:space="preserve"> na Rzecz Edukacji Dzieci i Młodzieży ze Sprzężonymi Niepełnosprawnościami,</w:t>
            </w:r>
            <w:r w:rsidDel="00000000" w:rsidR="00000000" w:rsidRPr="00000000">
              <w:rPr>
                <w:rtl w:val="0"/>
              </w:rPr>
            </w:r>
          </w:p>
          <w:p w:rsidR="00000000" w:rsidDel="00000000" w:rsidP="00000000" w:rsidRDefault="00000000" w:rsidRPr="00000000" w14:paraId="0000006B">
            <w:pPr>
              <w:rPr>
                <w:b w:val="1"/>
                <w:bCs w:val="1"/>
              </w:rPr>
            </w:pPr>
            <w:r w:rsidDel="00000000" w:rsidR="00000000" w:rsidRPr="00000000">
              <w:rPr>
                <w:rtl w:val="0"/>
              </w:rPr>
            </w:r>
          </w:p>
        </w:tc>
      </w:tr>
      <w:tr>
        <w:trPr>
          <w:cantSplit w:val="0"/>
          <w:trHeight w:val="925" w:hRule="atLeast"/>
          <w:tblHeader w:val="0"/>
        </w:trPr>
        <w:tc>
          <w:tcPr>
            <w:gridSpan w:val="2"/>
            <w:vMerge w:val="restart"/>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7B">
            <w:pPr>
              <w:rPr>
                <w:sz w:val="22"/>
                <w:szCs w:val="22"/>
              </w:rPr>
            </w:pPr>
            <w:r w:rsidDel="00000000" w:rsidR="00000000" w:rsidRPr="00000000">
              <w:rPr>
                <w:sz w:val="22"/>
                <w:szCs w:val="22"/>
                <w:rtl w:val="0"/>
              </w:rPr>
              <w:t xml:space="preserve">2. Adres siedziby i dane kontaktowe</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rPr>
                <w:sz w:val="16"/>
                <w:szCs w:val="16"/>
              </w:rPr>
            </w:pPr>
            <w:r w:rsidDel="00000000" w:rsidR="00000000" w:rsidRPr="00000000">
              <w:rPr>
                <w:sz w:val="16"/>
                <w:szCs w:val="16"/>
                <w:rtl w:val="0"/>
              </w:rPr>
              <w:t xml:space="preserve">1. Kraj:</w:t>
            </w:r>
          </w:p>
          <w:p w:rsidR="00000000" w:rsidDel="00000000" w:rsidP="00000000" w:rsidRDefault="00000000" w:rsidRPr="00000000" w14:paraId="0000007E">
            <w:pPr>
              <w:rPr/>
            </w:pPr>
            <w:r w:rsidDel="00000000" w:rsidR="00000000" w:rsidRPr="00000000">
              <w:rPr>
                <w:rtl w:val="0"/>
              </w:rPr>
              <w:t xml:space="preserve">Polska</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rPr>
                <w:sz w:val="16"/>
                <w:szCs w:val="16"/>
              </w:rPr>
            </w:pPr>
            <w:r w:rsidDel="00000000" w:rsidR="00000000" w:rsidRPr="00000000">
              <w:rPr>
                <w:sz w:val="16"/>
                <w:szCs w:val="16"/>
                <w:rtl w:val="0"/>
              </w:rPr>
              <w:t xml:space="preserve">2. Województwo:</w:t>
            </w:r>
          </w:p>
          <w:p w:rsidR="00000000" w:rsidDel="00000000" w:rsidP="00000000" w:rsidRDefault="00000000" w:rsidRPr="00000000" w14:paraId="00000082">
            <w:pPr>
              <w:rPr/>
            </w:pPr>
            <w:r w:rsidDel="00000000" w:rsidR="00000000" w:rsidRPr="00000000">
              <w:rPr>
                <w:rtl w:val="0"/>
              </w:rPr>
              <w:t xml:space="preserve">Małopolskie</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rPr>
                <w:sz w:val="16"/>
                <w:szCs w:val="16"/>
              </w:rPr>
            </w:pPr>
            <w:r w:rsidDel="00000000" w:rsidR="00000000" w:rsidRPr="00000000">
              <w:rPr>
                <w:sz w:val="16"/>
                <w:szCs w:val="16"/>
                <w:rtl w:val="0"/>
              </w:rPr>
              <w:t xml:space="preserve">3. Powiat:</w:t>
            </w:r>
          </w:p>
          <w:p w:rsidR="00000000" w:rsidDel="00000000" w:rsidP="00000000" w:rsidRDefault="00000000" w:rsidRPr="00000000" w14:paraId="00000089">
            <w:pPr>
              <w:rPr/>
            </w:pPr>
            <w:r w:rsidDel="00000000" w:rsidR="00000000" w:rsidRPr="00000000">
              <w:rPr>
                <w:rtl w:val="0"/>
              </w:rPr>
              <w:t xml:space="preserve">Kraków</w:t>
            </w:r>
          </w:p>
        </w:tc>
      </w:tr>
      <w:tr>
        <w:trPr>
          <w:cantSplit w:val="0"/>
          <w:trHeight w:val="921"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rPr>
                <w:sz w:val="16"/>
                <w:szCs w:val="16"/>
              </w:rPr>
            </w:pPr>
            <w:r w:rsidDel="00000000" w:rsidR="00000000" w:rsidRPr="00000000">
              <w:rPr>
                <w:sz w:val="16"/>
                <w:szCs w:val="16"/>
                <w:rtl w:val="0"/>
              </w:rPr>
              <w:t xml:space="preserve">4. Gmina:</w:t>
            </w:r>
          </w:p>
          <w:p w:rsidR="00000000" w:rsidDel="00000000" w:rsidP="00000000" w:rsidRDefault="00000000" w:rsidRPr="00000000" w14:paraId="00000093">
            <w:pPr>
              <w:rPr/>
            </w:pPr>
            <w:r w:rsidDel="00000000" w:rsidR="00000000" w:rsidRPr="00000000">
              <w:rPr>
                <w:rtl w:val="0"/>
              </w:rPr>
              <w:t xml:space="preserve">Kraków</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rPr>
                <w:sz w:val="16"/>
                <w:szCs w:val="16"/>
              </w:rPr>
            </w:pPr>
            <w:r w:rsidDel="00000000" w:rsidR="00000000" w:rsidRPr="00000000">
              <w:rPr>
                <w:sz w:val="16"/>
                <w:szCs w:val="16"/>
                <w:rtl w:val="0"/>
              </w:rPr>
              <w:t xml:space="preserve">5. Ulica:</w:t>
            </w:r>
          </w:p>
          <w:p w:rsidR="00000000" w:rsidDel="00000000" w:rsidP="00000000" w:rsidRDefault="00000000" w:rsidRPr="00000000" w14:paraId="00000097">
            <w:pPr>
              <w:rPr/>
            </w:pPr>
            <w:r w:rsidDel="00000000" w:rsidR="00000000" w:rsidRPr="00000000">
              <w:rPr>
                <w:color w:val="00000a"/>
                <w:sz w:val="20"/>
                <w:szCs w:val="20"/>
                <w:rtl w:val="0"/>
              </w:rPr>
              <w:t xml:space="preserve">al. Dygasińskiego </w:t>
            </w: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rPr>
                <w:sz w:val="16"/>
                <w:szCs w:val="16"/>
              </w:rPr>
            </w:pPr>
            <w:r w:rsidDel="00000000" w:rsidR="00000000" w:rsidRPr="00000000">
              <w:rPr>
                <w:sz w:val="16"/>
                <w:szCs w:val="16"/>
                <w:rtl w:val="0"/>
              </w:rPr>
              <w:t xml:space="preserve">6. Nr domu:</w:t>
            </w:r>
          </w:p>
          <w:p w:rsidR="00000000" w:rsidDel="00000000" w:rsidP="00000000" w:rsidRDefault="00000000" w:rsidRPr="00000000" w14:paraId="0000009E">
            <w:pPr>
              <w:rPr/>
            </w:pPr>
            <w:r w:rsidDel="00000000" w:rsidR="00000000" w:rsidRPr="00000000">
              <w:rPr>
                <w:rtl w:val="0"/>
              </w:rPr>
              <w:t xml:space="preserve">25</w:t>
            </w:r>
          </w:p>
        </w:tc>
      </w:tr>
      <w:tr>
        <w:trPr>
          <w:cantSplit w:val="0"/>
          <w:trHeight w:val="930"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rPr>
                <w:sz w:val="16"/>
                <w:szCs w:val="16"/>
              </w:rPr>
            </w:pPr>
            <w:r w:rsidDel="00000000" w:rsidR="00000000" w:rsidRPr="00000000">
              <w:rPr>
                <w:sz w:val="16"/>
                <w:szCs w:val="16"/>
                <w:rtl w:val="0"/>
              </w:rPr>
              <w:t xml:space="preserve">7. Nr lokalu:</w:t>
            </w:r>
          </w:p>
          <w:p w:rsidR="00000000" w:rsidDel="00000000" w:rsidP="00000000" w:rsidRDefault="00000000" w:rsidRPr="00000000" w14:paraId="000000A8">
            <w:pPr>
              <w:rPr/>
            </w:pPr>
            <w:r w:rsidDel="00000000" w:rsidR="00000000" w:rsidRPr="00000000">
              <w:rPr>
                <w:rtl w:val="0"/>
              </w:rPr>
              <w:t xml:space="preserve">-</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rPr>
                <w:sz w:val="16"/>
                <w:szCs w:val="16"/>
              </w:rPr>
            </w:pPr>
            <w:r w:rsidDel="00000000" w:rsidR="00000000" w:rsidRPr="00000000">
              <w:rPr>
                <w:sz w:val="16"/>
                <w:szCs w:val="16"/>
                <w:rtl w:val="0"/>
              </w:rPr>
              <w:t xml:space="preserve">8. Miejscowość:</w:t>
            </w:r>
          </w:p>
          <w:p w:rsidR="00000000" w:rsidDel="00000000" w:rsidP="00000000" w:rsidRDefault="00000000" w:rsidRPr="00000000" w14:paraId="000000AC">
            <w:pPr>
              <w:rPr/>
            </w:pPr>
            <w:r w:rsidDel="00000000" w:rsidR="00000000" w:rsidRPr="00000000">
              <w:rPr>
                <w:rtl w:val="0"/>
              </w:rPr>
              <w:t xml:space="preserve">Kraków</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rPr>
                <w:sz w:val="16"/>
                <w:szCs w:val="16"/>
              </w:rPr>
            </w:pPr>
            <w:r w:rsidDel="00000000" w:rsidR="00000000" w:rsidRPr="00000000">
              <w:rPr>
                <w:sz w:val="16"/>
                <w:szCs w:val="16"/>
                <w:rtl w:val="0"/>
              </w:rPr>
              <w:t xml:space="preserve">9. Kod pocztowy:</w:t>
            </w:r>
          </w:p>
          <w:p w:rsidR="00000000" w:rsidDel="00000000" w:rsidP="00000000" w:rsidRDefault="00000000" w:rsidRPr="00000000" w14:paraId="000000B3">
            <w:pPr>
              <w:rPr/>
            </w:pPr>
            <w:r w:rsidDel="00000000" w:rsidR="00000000" w:rsidRPr="00000000">
              <w:rPr>
                <w:rtl w:val="0"/>
              </w:rPr>
              <w:t xml:space="preserve">30-820</w:t>
            </w:r>
          </w:p>
        </w:tc>
      </w:tr>
      <w:tr>
        <w:trPr>
          <w:cantSplit w:val="0"/>
          <w:trHeight w:val="951"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rPr>
                <w:sz w:val="16"/>
                <w:szCs w:val="16"/>
              </w:rPr>
            </w:pPr>
            <w:r w:rsidDel="00000000" w:rsidR="00000000" w:rsidRPr="00000000">
              <w:rPr>
                <w:sz w:val="16"/>
                <w:szCs w:val="16"/>
                <w:rtl w:val="0"/>
              </w:rPr>
              <w:t xml:space="preserve">10. Nr telefonu (fakultatywne):</w:t>
            </w:r>
          </w:p>
          <w:p w:rsidR="00000000" w:rsidDel="00000000" w:rsidP="00000000" w:rsidRDefault="00000000" w:rsidRPr="00000000" w14:paraId="000000BD">
            <w:pPr>
              <w:rPr/>
            </w:pPr>
            <w:r w:rsidDel="00000000" w:rsidR="00000000" w:rsidRPr="00000000">
              <w:rPr>
                <w:rtl w:val="0"/>
              </w:rPr>
              <w:t xml:space="preserve">-</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rPr>
                <w:sz w:val="16"/>
                <w:szCs w:val="16"/>
              </w:rPr>
            </w:pPr>
            <w:r w:rsidDel="00000000" w:rsidR="00000000" w:rsidRPr="00000000">
              <w:rPr>
                <w:sz w:val="16"/>
                <w:szCs w:val="16"/>
                <w:rtl w:val="0"/>
              </w:rPr>
              <w:t xml:space="preserve">11. Adres poczty elektronicznej:</w:t>
            </w:r>
          </w:p>
          <w:p w:rsidR="00000000" w:rsidDel="00000000" w:rsidP="00000000" w:rsidRDefault="00000000" w:rsidRPr="00000000" w14:paraId="000000C1">
            <w:pPr>
              <w:rPr/>
            </w:pPr>
            <w:r w:rsidDel="00000000" w:rsidR="00000000" w:rsidRPr="00000000">
              <w:rPr>
                <w:rtl w:val="0"/>
              </w:rPr>
              <w:t xml:space="preserve">fundacja@szkolabezbarier.org</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rPr>
                <w:sz w:val="16"/>
                <w:szCs w:val="16"/>
              </w:rPr>
            </w:pPr>
            <w:r w:rsidDel="00000000" w:rsidR="00000000" w:rsidRPr="00000000">
              <w:rPr>
                <w:sz w:val="16"/>
                <w:szCs w:val="16"/>
                <w:rtl w:val="0"/>
              </w:rPr>
              <w:t xml:space="preserve">12. Nr faksu (fakultatywne):</w:t>
            </w:r>
          </w:p>
          <w:p w:rsidR="00000000" w:rsidDel="00000000" w:rsidP="00000000" w:rsidRDefault="00000000" w:rsidRPr="00000000" w14:paraId="000000C8">
            <w:pPr>
              <w:rPr/>
            </w:pPr>
            <w:r w:rsidDel="00000000" w:rsidR="00000000" w:rsidRPr="00000000">
              <w:rPr>
                <w:rtl w:val="0"/>
              </w:rPr>
            </w:r>
          </w:p>
        </w:tc>
      </w:tr>
      <w:tr>
        <w:trPr>
          <w:cantSplit w:val="0"/>
          <w:trHeight w:val="712" w:hRule="atLeast"/>
          <w:tblHeader w:val="0"/>
        </w:trPr>
        <w:tc>
          <w:tcPr>
            <w:gridSpan w:val="1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rPr>
                <w:sz w:val="16"/>
                <w:szCs w:val="16"/>
              </w:rPr>
            </w:pPr>
            <w:r w:rsidDel="00000000" w:rsidR="00000000" w:rsidRPr="00000000">
              <w:rPr>
                <w:sz w:val="16"/>
                <w:szCs w:val="16"/>
                <w:rtl w:val="0"/>
              </w:rPr>
              <w:t xml:space="preserve">13. Adres do korespondencji (jeżeli jest inny niż adres siedziby):</w:t>
            </w:r>
          </w:p>
          <w:p w:rsidR="00000000" w:rsidDel="00000000" w:rsidP="00000000" w:rsidRDefault="00000000" w:rsidRPr="00000000" w14:paraId="000000D0">
            <w:pPr>
              <w:rPr>
                <w:sz w:val="16"/>
                <w:szCs w:val="16"/>
              </w:rPr>
            </w:pPr>
            <w:r w:rsidDel="00000000" w:rsidR="00000000" w:rsidRPr="00000000">
              <w:rPr>
                <w:rtl w:val="0"/>
              </w:rPr>
            </w:r>
          </w:p>
          <w:p w:rsidR="00000000" w:rsidDel="00000000" w:rsidP="00000000" w:rsidRDefault="00000000" w:rsidRPr="00000000" w14:paraId="000000D1">
            <w:pPr>
              <w:rPr>
                <w:sz w:val="16"/>
                <w:szCs w:val="16"/>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ul. Dobczycka 20, 30 – 620 Kraków;</w:t>
            </w:r>
          </w:p>
          <w:p w:rsidR="00000000" w:rsidDel="00000000" w:rsidP="00000000" w:rsidRDefault="00000000" w:rsidRPr="00000000" w14:paraId="000000D3">
            <w:pPr>
              <w:rPr>
                <w:sz w:val="16"/>
                <w:szCs w:val="16"/>
              </w:rPr>
            </w:pPr>
            <w:r w:rsidDel="00000000" w:rsidR="00000000" w:rsidRPr="00000000">
              <w:rPr>
                <w:rtl w:val="0"/>
              </w:rPr>
            </w:r>
          </w:p>
        </w:tc>
      </w:tr>
      <w:tr>
        <w:trPr>
          <w:cantSplit w:val="0"/>
          <w:trHeight w:val="864" w:hRule="atLeast"/>
          <w:tblHeader w:val="0"/>
        </w:trPr>
        <w:tc>
          <w:tcPr>
            <w:gridSpan w:val="1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rPr>
                <w:sz w:val="16"/>
                <w:szCs w:val="16"/>
              </w:rPr>
            </w:pPr>
            <w:r w:rsidDel="00000000" w:rsidR="00000000" w:rsidRPr="00000000">
              <w:rPr>
                <w:sz w:val="16"/>
                <w:szCs w:val="16"/>
                <w:rtl w:val="0"/>
              </w:rPr>
              <w:t xml:space="preserve">14. Adres strony internetowej (jeżeli fundacja posiada stronę www)</w:t>
            </w:r>
          </w:p>
          <w:p w:rsidR="00000000" w:rsidDel="00000000" w:rsidP="00000000" w:rsidRDefault="00000000" w:rsidRPr="00000000" w14:paraId="000000E6">
            <w:pPr>
              <w:rPr>
                <w:sz w:val="16"/>
                <w:szCs w:val="16"/>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www.szkolabezbarier.org</w:t>
            </w:r>
          </w:p>
        </w:tc>
      </w:tr>
      <w:tr>
        <w:trPr>
          <w:cantSplit w:val="0"/>
          <w:trHeight w:val="1119"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F9">
            <w:pPr>
              <w:rPr>
                <w:sz w:val="22"/>
                <w:szCs w:val="22"/>
              </w:rPr>
            </w:pPr>
            <w:r w:rsidDel="00000000" w:rsidR="00000000" w:rsidRPr="00000000">
              <w:rPr>
                <w:sz w:val="22"/>
                <w:szCs w:val="22"/>
                <w:rtl w:val="0"/>
              </w:rPr>
              <w:t xml:space="preserve">3. Nr REGON: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rPr>
                <w:sz w:val="22"/>
                <w:szCs w:val="22"/>
              </w:rPr>
            </w:pPr>
            <w:r w:rsidDel="00000000" w:rsidR="00000000" w:rsidRPr="00000000">
              <w:rPr>
                <w:rtl w:val="0"/>
              </w:rPr>
            </w:r>
          </w:p>
          <w:p w:rsidR="00000000" w:rsidDel="00000000" w:rsidP="00000000" w:rsidRDefault="00000000" w:rsidRPr="00000000" w14:paraId="000000FB">
            <w:pPr>
              <w:rPr>
                <w:sz w:val="22"/>
                <w:szCs w:val="22"/>
              </w:rPr>
            </w:pPr>
            <w:r w:rsidDel="00000000" w:rsidR="00000000" w:rsidRPr="00000000">
              <w:rPr>
                <w:rtl w:val="0"/>
              </w:rPr>
            </w:r>
          </w:p>
          <w:p w:rsidR="00000000" w:rsidDel="00000000" w:rsidP="00000000" w:rsidRDefault="00000000" w:rsidRPr="00000000" w14:paraId="000000FC">
            <w:pPr>
              <w:rPr>
                <w:sz w:val="22"/>
                <w:szCs w:val="22"/>
              </w:rPr>
            </w:pPr>
            <w:r w:rsidDel="00000000" w:rsidR="00000000" w:rsidRPr="00000000">
              <w:rPr>
                <w:sz w:val="22"/>
                <w:szCs w:val="22"/>
                <w:rtl w:val="0"/>
              </w:rPr>
              <w:t xml:space="preserve">357156665;</w:t>
            </w:r>
          </w:p>
        </w:tc>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FE">
            <w:pPr>
              <w:rPr>
                <w:sz w:val="22"/>
                <w:szCs w:val="22"/>
              </w:rPr>
            </w:pPr>
            <w:r w:rsidDel="00000000" w:rsidR="00000000" w:rsidRPr="00000000">
              <w:rPr>
                <w:sz w:val="22"/>
                <w:szCs w:val="22"/>
                <w:rtl w:val="0"/>
              </w:rPr>
              <w:t xml:space="preserve">4. Data wpisu do KRS:</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rPr>
                <w:sz w:val="22"/>
                <w:szCs w:val="22"/>
              </w:rPr>
            </w:pPr>
            <w:r w:rsidDel="00000000" w:rsidR="00000000" w:rsidRPr="00000000">
              <w:rPr>
                <w:rtl w:val="0"/>
              </w:rPr>
            </w:r>
          </w:p>
          <w:p w:rsidR="00000000" w:rsidDel="00000000" w:rsidP="00000000" w:rsidRDefault="00000000" w:rsidRPr="00000000" w14:paraId="00000101">
            <w:pPr>
              <w:rPr>
                <w:sz w:val="22"/>
                <w:szCs w:val="22"/>
              </w:rPr>
            </w:pPr>
            <w:r w:rsidDel="00000000" w:rsidR="00000000" w:rsidRPr="00000000">
              <w:rPr>
                <w:rtl w:val="0"/>
              </w:rPr>
            </w:r>
          </w:p>
          <w:p w:rsidR="00000000" w:rsidDel="00000000" w:rsidP="00000000" w:rsidRDefault="00000000" w:rsidRPr="00000000" w14:paraId="00000102">
            <w:pPr>
              <w:rPr>
                <w:sz w:val="22"/>
                <w:szCs w:val="22"/>
              </w:rPr>
            </w:pPr>
            <w:r w:rsidDel="00000000" w:rsidR="00000000" w:rsidRPr="00000000">
              <w:rPr>
                <w:sz w:val="22"/>
                <w:szCs w:val="22"/>
                <w:rtl w:val="0"/>
              </w:rPr>
              <w:t xml:space="preserve">6 sierpnia 2001,</w:t>
            </w:r>
          </w:p>
        </w:tc>
        <w:tc>
          <w:tcPr>
            <w:gridSpan w:val="4"/>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07">
            <w:pPr>
              <w:rPr>
                <w:sz w:val="22"/>
                <w:szCs w:val="22"/>
              </w:rPr>
            </w:pPr>
            <w:r w:rsidDel="00000000" w:rsidR="00000000" w:rsidRPr="00000000">
              <w:rPr>
                <w:sz w:val="22"/>
                <w:szCs w:val="22"/>
                <w:rtl w:val="0"/>
              </w:rPr>
              <w:t xml:space="preserve">5. Nr KRS:</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t xml:space="preserve">0000033153;</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11">
            <w:pPr>
              <w:rPr>
                <w:sz w:val="22"/>
                <w:szCs w:val="22"/>
              </w:rPr>
            </w:pPr>
            <w:r w:rsidDel="00000000" w:rsidR="00000000" w:rsidRPr="00000000">
              <w:rPr>
                <w:sz w:val="22"/>
                <w:szCs w:val="22"/>
                <w:rtl w:val="0"/>
              </w:rPr>
              <w:t xml:space="preserve">6. Dane członków zarządu fundacji / dane likwidatora (według aktualnego wpisu w KRS)</w:t>
            </w:r>
          </w:p>
        </w:tc>
        <w:tc>
          <w:tcPr>
            <w:gridSpan w:val="9"/>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12">
            <w:pPr>
              <w:rPr>
                <w:sz w:val="22"/>
                <w:szCs w:val="22"/>
              </w:rPr>
            </w:pPr>
            <w:r w:rsidDel="00000000" w:rsidR="00000000" w:rsidRPr="00000000">
              <w:rPr>
                <w:sz w:val="22"/>
                <w:szCs w:val="22"/>
                <w:rtl w:val="0"/>
              </w:rPr>
              <w:t xml:space="preserve">Imię i nazwisko</w:t>
            </w:r>
          </w:p>
        </w:tc>
        <w:tc>
          <w:tcPr>
            <w:gridSpan w:val="8"/>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1B">
            <w:pPr>
              <w:rPr>
                <w:sz w:val="22"/>
                <w:szCs w:val="22"/>
              </w:rPr>
            </w:pPr>
            <w:r w:rsidDel="00000000" w:rsidR="00000000" w:rsidRPr="00000000">
              <w:rPr>
                <w:sz w:val="22"/>
                <w:szCs w:val="22"/>
                <w:rtl w:val="0"/>
              </w:rPr>
              <w:t xml:space="preserve">Funkcja</w:t>
            </w:r>
          </w:p>
        </w:tc>
      </w:tr>
      <w:tr>
        <w:trPr>
          <w:cantSplit w:val="0"/>
          <w:trHeight w:val="993" w:hRule="atLeast"/>
          <w:tblHeader w:val="0"/>
        </w:trPr>
        <w:tc>
          <w:tcPr>
            <w:vMerge w:val="continue"/>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4">
            <w:pPr>
              <w:rPr/>
            </w:pPr>
            <w:r w:rsidDel="00000000" w:rsidR="00000000" w:rsidRPr="00000000">
              <w:rPr>
                <w:rtl w:val="0"/>
              </w:rPr>
              <w:t xml:space="preserve">1.Katarzyna Smakosz</w:t>
            </w:r>
          </w:p>
          <w:p w:rsidR="00000000" w:rsidDel="00000000" w:rsidP="00000000" w:rsidRDefault="00000000" w:rsidRPr="00000000" w14:paraId="00000125">
            <w:pPr>
              <w:rPr/>
            </w:pPr>
            <w:r w:rsidDel="00000000" w:rsidR="00000000" w:rsidRPr="00000000">
              <w:rPr>
                <w:rtl w:val="0"/>
              </w:rPr>
              <w:t xml:space="preserve">2.Małgorzata Rachel</w:t>
            </w:r>
          </w:p>
          <w:p w:rsidR="00000000" w:rsidDel="00000000" w:rsidP="00000000" w:rsidRDefault="00000000" w:rsidRPr="00000000" w14:paraId="00000126">
            <w:pPr>
              <w:rPr/>
            </w:pPr>
            <w:r w:rsidDel="00000000" w:rsidR="00000000" w:rsidRPr="00000000">
              <w:rPr>
                <w:rtl w:val="0"/>
              </w:rPr>
              <w:t xml:space="preserve">3.Jacek Woźniak</w:t>
            </w:r>
          </w:p>
          <w:p w:rsidR="00000000" w:rsidDel="00000000" w:rsidP="00000000" w:rsidRDefault="00000000" w:rsidRPr="00000000" w14:paraId="00000127">
            <w:pPr>
              <w:rPr/>
            </w:pPr>
            <w:r w:rsidDel="00000000" w:rsidR="00000000" w:rsidRPr="00000000">
              <w:rPr>
                <w:rtl w:val="0"/>
              </w:rPr>
              <w:t xml:space="preserve">4.Julia Babiuch – Rzeszótko</w:t>
            </w:r>
          </w:p>
          <w:p w:rsidR="00000000" w:rsidDel="00000000" w:rsidP="00000000" w:rsidRDefault="00000000" w:rsidRPr="00000000" w14:paraId="00000128">
            <w:pPr>
              <w:rPr/>
            </w:pPr>
            <w:r w:rsidDel="00000000" w:rsidR="00000000" w:rsidRPr="00000000">
              <w:rPr>
                <w:rtl w:val="0"/>
              </w:rPr>
              <w:t xml:space="preserve">5.Renata Pisarek</w:t>
            </w:r>
          </w:p>
          <w:p w:rsidR="00000000" w:rsidDel="00000000" w:rsidP="00000000" w:rsidRDefault="00000000" w:rsidRPr="00000000" w14:paraId="00000129">
            <w:pPr>
              <w:rPr/>
            </w:pPr>
            <w:r w:rsidDel="00000000" w:rsidR="00000000" w:rsidRPr="00000000">
              <w:rPr>
                <w:rtl w:val="0"/>
              </w:rPr>
              <w:t xml:space="preserve">6.Katarzyna Kuter - Kasprzycka</w:t>
            </w:r>
          </w:p>
        </w:tc>
        <w:tc>
          <w:tcPr>
            <w:gridSpan w:val="8"/>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2">
            <w:pPr>
              <w:rPr/>
            </w:pPr>
            <w:r w:rsidDel="00000000" w:rsidR="00000000" w:rsidRPr="00000000">
              <w:rPr>
                <w:rtl w:val="0"/>
              </w:rPr>
              <w:br w:type="textWrapping"/>
              <w:t xml:space="preserve">1.Prezes Zarządu</w:t>
            </w:r>
          </w:p>
          <w:p w:rsidR="00000000" w:rsidDel="00000000" w:rsidP="00000000" w:rsidRDefault="00000000" w:rsidRPr="00000000" w14:paraId="00000133">
            <w:pPr>
              <w:rPr/>
            </w:pPr>
            <w:r w:rsidDel="00000000" w:rsidR="00000000" w:rsidRPr="00000000">
              <w:rPr>
                <w:rtl w:val="0"/>
              </w:rPr>
              <w:t xml:space="preserve">2.Wiceprezes Zarządu</w:t>
            </w:r>
          </w:p>
          <w:p w:rsidR="00000000" w:rsidDel="00000000" w:rsidP="00000000" w:rsidRDefault="00000000" w:rsidRPr="00000000" w14:paraId="00000134">
            <w:pPr>
              <w:rPr/>
            </w:pPr>
            <w:r w:rsidDel="00000000" w:rsidR="00000000" w:rsidRPr="00000000">
              <w:rPr>
                <w:rtl w:val="0"/>
              </w:rPr>
              <w:t xml:space="preserve">3.Wiceprezes Zarządu</w:t>
            </w:r>
          </w:p>
          <w:p w:rsidR="00000000" w:rsidDel="00000000" w:rsidP="00000000" w:rsidRDefault="00000000" w:rsidRPr="00000000" w14:paraId="00000135">
            <w:pPr>
              <w:rPr/>
            </w:pPr>
            <w:r w:rsidDel="00000000" w:rsidR="00000000" w:rsidRPr="00000000">
              <w:rPr>
                <w:rtl w:val="0"/>
              </w:rPr>
              <w:t xml:space="preserve">4.Sekretarz Zarządu</w:t>
            </w:r>
          </w:p>
          <w:p w:rsidR="00000000" w:rsidDel="00000000" w:rsidP="00000000" w:rsidRDefault="00000000" w:rsidRPr="00000000" w14:paraId="00000136">
            <w:pPr>
              <w:rPr/>
            </w:pPr>
            <w:r w:rsidDel="00000000" w:rsidR="00000000" w:rsidRPr="00000000">
              <w:rPr>
                <w:rtl w:val="0"/>
              </w:rPr>
              <w:t xml:space="preserve">5.Członek Zarządu</w:t>
            </w:r>
          </w:p>
          <w:p w:rsidR="00000000" w:rsidDel="00000000" w:rsidP="00000000" w:rsidRDefault="00000000" w:rsidRPr="00000000" w14:paraId="00000137">
            <w:pPr>
              <w:rPr/>
            </w:pPr>
            <w:r w:rsidDel="00000000" w:rsidR="00000000" w:rsidRPr="00000000">
              <w:rPr>
                <w:rtl w:val="0"/>
              </w:rPr>
              <w:t xml:space="preserve">6. Członek Zarządu</w:t>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r>
          </w:p>
        </w:tc>
      </w:tr>
      <w:tr>
        <w:trPr>
          <w:cantSplit w:val="0"/>
          <w:trHeight w:val="552"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41">
            <w:pPr>
              <w:rPr>
                <w:sz w:val="22"/>
                <w:szCs w:val="22"/>
              </w:rPr>
            </w:pPr>
            <w:r w:rsidDel="00000000" w:rsidR="00000000" w:rsidRPr="00000000">
              <w:rPr>
                <w:sz w:val="22"/>
                <w:szCs w:val="22"/>
                <w:rtl w:val="0"/>
              </w:rPr>
              <w:t xml:space="preserve">7. Numer NIP fundacji</w:t>
            </w:r>
          </w:p>
        </w:tc>
        <w:tc>
          <w:tcPr>
            <w:gridSpan w:val="17"/>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2">
            <w:pPr>
              <w:rPr/>
            </w:pPr>
            <w:r w:rsidDel="00000000" w:rsidR="00000000" w:rsidRPr="00000000">
              <w:rPr>
                <w:rtl w:val="0"/>
              </w:rPr>
              <w:t xml:space="preserve">679-26-24-830;</w:t>
            </w:r>
          </w:p>
        </w:tc>
      </w:tr>
      <w:tr>
        <w:trPr>
          <w:cantSplit w:val="0"/>
          <w:trHeight w:val="1865"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53">
            <w:pPr>
              <w:rPr>
                <w:sz w:val="22"/>
                <w:szCs w:val="22"/>
              </w:rPr>
            </w:pPr>
            <w:r w:rsidDel="00000000" w:rsidR="00000000" w:rsidRPr="00000000">
              <w:rPr>
                <w:sz w:val="22"/>
                <w:szCs w:val="22"/>
                <w:rtl w:val="0"/>
              </w:rPr>
              <w:t xml:space="preserve">8. Wszystkie cele statutowe fundacji</w:t>
            </w:r>
          </w:p>
        </w:tc>
        <w:tc>
          <w:tcPr>
            <w:gridSpan w:val="17"/>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4">
            <w:pPr>
              <w:keepNext w:val="0"/>
              <w:keepLines w:val="0"/>
              <w:widowControl w:val="1"/>
              <w:pBdr>
                <w:top w:space="0" w:sz="0" w:val="nil"/>
                <w:left w:space="0" w:sz="0" w:val="nil"/>
                <w:bottom w:space="0" w:sz="0" w:val="nil"/>
                <w:right w:space="0" w:sz="0" w:val="nil"/>
                <w:between w:space="0" w:sz="0" w:val="nil"/>
              </w:pBdr>
              <w:shd w:fill="auto" w:val="clear"/>
              <w:spacing w:after="140" w:before="0" w:line="240" w:lineRule="auto"/>
              <w:ind w:left="0" w:right="0" w:firstLine="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4"/>
                <w:szCs w:val="24"/>
                <w:u w:val="none"/>
                <w:shd w:fill="auto" w:val="clear"/>
                <w:vertAlign w:val="baseline"/>
                <w:rtl w:val="0"/>
              </w:rPr>
              <w:t xml:space="preserve">Celem Fundacji jest wspomaganie, tworzenie i prowadzenie placówek edukacyjno-terapeutycznych dla dzieci i młodzieży ze sprzężonymi niepełnosprawnościami. (§7 statutu)</w:t>
            </w:r>
            <w:r w:rsidDel="00000000" w:rsidR="00000000" w:rsidRPr="00000000">
              <w:rPr>
                <w:rtl w:val="0"/>
              </w:rPr>
            </w:r>
          </w:p>
          <w:p w:rsidR="00000000" w:rsidDel="00000000" w:rsidP="00000000" w:rsidRDefault="00000000" w:rsidRPr="00000000" w14:paraId="00000155">
            <w:pPr>
              <w:rPr/>
            </w:pPr>
            <w:r w:rsidDel="00000000" w:rsidR="00000000" w:rsidRPr="00000000">
              <w:rPr>
                <w:rtl w:val="0"/>
              </w:rPr>
            </w:r>
          </w:p>
        </w:tc>
      </w:tr>
      <w:tr>
        <w:trPr>
          <w:cantSplit w:val="0"/>
          <w:trHeight w:val="448" w:hRule="atLeast"/>
          <w:tblHeader w:val="0"/>
        </w:trPr>
        <w:tc>
          <w:tcPr>
            <w:gridSpan w:val="18"/>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166">
            <w:pPr>
              <w:rPr>
                <w:b w:val="1"/>
                <w:bCs w:val="1"/>
              </w:rPr>
            </w:pPr>
            <w:r w:rsidDel="00000000" w:rsidR="00000000" w:rsidRPr="00000000">
              <w:rPr>
                <w:b w:val="1"/>
                <w:bCs w:val="1"/>
                <w:rtl w:val="0"/>
              </w:rPr>
              <w:t xml:space="preserve">II. Charakterystyka działalności fundacji w okresie sprawozdawczym</w:t>
            </w:r>
            <w:r w:rsidDel="00000000" w:rsidR="00000000" w:rsidRPr="00000000">
              <w:rPr>
                <w:i w:val="1"/>
                <w:iCs w:val="1"/>
                <w:rtl w:val="0"/>
              </w:rPr>
              <w:t xml:space="preserve"> (dane odnoszą się do faktycznie wykonywanej działalności w roku sprawozdawczym)</w:t>
            </w:r>
            <w:r w:rsidDel="00000000" w:rsidR="00000000" w:rsidRPr="00000000">
              <w:rPr>
                <w:rtl w:val="0"/>
              </w:rPr>
            </w:r>
          </w:p>
        </w:tc>
      </w:tr>
      <w:tr>
        <w:trPr>
          <w:cantSplit w:val="0"/>
          <w:trHeight w:val="381" w:hRule="atLeast"/>
          <w:tblHeader w:val="0"/>
        </w:trPr>
        <w:tc>
          <w:tcPr>
            <w:gridSpan w:val="18"/>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78">
            <w:pPr>
              <w:rPr>
                <w:sz w:val="22"/>
                <w:szCs w:val="22"/>
              </w:rPr>
            </w:pPr>
            <w:r w:rsidDel="00000000" w:rsidR="00000000" w:rsidRPr="00000000">
              <w:rPr>
                <w:sz w:val="22"/>
                <w:szCs w:val="22"/>
                <w:rtl w:val="0"/>
              </w:rPr>
              <w:t xml:space="preserve">1. Zasady, formy i zakres działalności statutowej z podaniem realizacji celów statutowych</w:t>
            </w:r>
          </w:p>
        </w:tc>
      </w:tr>
      <w:tr>
        <w:trPr>
          <w:cantSplit w:val="0"/>
          <w:trHeight w:val="3728" w:hRule="atLeast"/>
          <w:tblHeader w:val="0"/>
        </w:trPr>
        <w:tc>
          <w:tcPr>
            <w:gridSpan w:val="1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A">
            <w:pPr>
              <w:rPr/>
            </w:pPr>
            <w:r w:rsidDel="00000000" w:rsidR="00000000" w:rsidRPr="00000000">
              <w:rPr>
                <w:rtl w:val="0"/>
              </w:rPr>
              <w:t xml:space="preserve">Fundacja realizuje swe cele poprzez:</w:t>
            </w:r>
          </w:p>
          <w:p w:rsidR="00000000" w:rsidDel="00000000" w:rsidP="00000000" w:rsidRDefault="00000000" w:rsidRPr="00000000" w14:paraId="0000018B">
            <w:pPr>
              <w:rPr/>
            </w:pPr>
            <w:r w:rsidDel="00000000" w:rsidR="00000000" w:rsidRPr="00000000">
              <w:rPr>
                <w:rtl w:val="0"/>
              </w:rPr>
              <w:t xml:space="preserve">a) budowę placówek;</w:t>
            </w:r>
          </w:p>
          <w:p w:rsidR="00000000" w:rsidDel="00000000" w:rsidP="00000000" w:rsidRDefault="00000000" w:rsidRPr="00000000" w14:paraId="0000018C">
            <w:pPr>
              <w:rPr/>
            </w:pPr>
            <w:r w:rsidDel="00000000" w:rsidR="00000000" w:rsidRPr="00000000">
              <w:rPr>
                <w:rtl w:val="0"/>
              </w:rPr>
              <w:t xml:space="preserve">b) wyposażanie placówek w najnowocześniejszy sprzęt i środki dydaktyczno- terapeutyczne, które zapewnią   jak najwyższy standard edukacji, terapii i opieki;</w:t>
            </w:r>
          </w:p>
          <w:p w:rsidR="00000000" w:rsidDel="00000000" w:rsidP="00000000" w:rsidRDefault="00000000" w:rsidRPr="00000000" w14:paraId="0000018D">
            <w:pPr>
              <w:rPr/>
            </w:pPr>
            <w:r w:rsidDel="00000000" w:rsidR="00000000" w:rsidRPr="00000000">
              <w:rPr>
                <w:rtl w:val="0"/>
              </w:rPr>
              <w:t xml:space="preserve">c) dbałość o najwyższy poziom merytoryczny placówek, w szczególności poprzez organizowanie konferencji, szkoleń, seminariów;</w:t>
            </w:r>
          </w:p>
          <w:p w:rsidR="00000000" w:rsidDel="00000000" w:rsidP="00000000" w:rsidRDefault="00000000" w:rsidRPr="00000000" w14:paraId="0000018E">
            <w:pPr>
              <w:rPr/>
            </w:pPr>
            <w:r w:rsidDel="00000000" w:rsidR="00000000" w:rsidRPr="00000000">
              <w:rPr>
                <w:rtl w:val="0"/>
              </w:rPr>
              <w:t xml:space="preserve">d) dobór kadry kierowniczej;</w:t>
            </w:r>
          </w:p>
          <w:p w:rsidR="00000000" w:rsidDel="00000000" w:rsidP="00000000" w:rsidRDefault="00000000" w:rsidRPr="00000000" w14:paraId="0000018F">
            <w:pPr>
              <w:rPr/>
            </w:pPr>
            <w:r w:rsidDel="00000000" w:rsidR="00000000" w:rsidRPr="00000000">
              <w:rPr>
                <w:rtl w:val="0"/>
              </w:rPr>
              <w:t xml:space="preserve">e) wspieranie inicjatyw na rzecz rehabilitacji leczniczej, zawodowej i społecznej;</w:t>
            </w:r>
          </w:p>
          <w:p w:rsidR="00000000" w:rsidDel="00000000" w:rsidP="00000000" w:rsidRDefault="00000000" w:rsidRPr="00000000" w14:paraId="00000190">
            <w:pPr>
              <w:rPr/>
            </w:pPr>
            <w:r w:rsidDel="00000000" w:rsidR="00000000" w:rsidRPr="00000000">
              <w:rPr>
                <w:rtl w:val="0"/>
              </w:rPr>
              <w:t xml:space="preserve">f) promocję i organizację wolontariatu na rzecz osób ze sprzężonymi niepełnosprawnościami;</w:t>
            </w:r>
          </w:p>
          <w:p w:rsidR="00000000" w:rsidDel="00000000" w:rsidP="00000000" w:rsidRDefault="00000000" w:rsidRPr="00000000" w14:paraId="00000191">
            <w:pPr>
              <w:rPr/>
            </w:pPr>
            <w:r w:rsidDel="00000000" w:rsidR="00000000" w:rsidRPr="00000000">
              <w:rPr>
                <w:rtl w:val="0"/>
              </w:rPr>
              <w:t xml:space="preserve">g) pomoc rodzinom osób niepełnosprawnych oraz wyrównywanie szans tych rodzin </w:t>
            </w:r>
          </w:p>
          <w:p w:rsidR="00000000" w:rsidDel="00000000" w:rsidP="00000000" w:rsidRDefault="00000000" w:rsidRPr="00000000" w14:paraId="00000192">
            <w:pPr>
              <w:rPr/>
            </w:pPr>
            <w:r w:rsidDel="00000000" w:rsidR="00000000" w:rsidRPr="00000000">
              <w:rPr>
                <w:rtl w:val="0"/>
              </w:rPr>
              <w:t xml:space="preserve">i osób;</w:t>
            </w:r>
          </w:p>
          <w:p w:rsidR="00000000" w:rsidDel="00000000" w:rsidP="00000000" w:rsidRDefault="00000000" w:rsidRPr="00000000" w14:paraId="00000193">
            <w:pPr>
              <w:rPr/>
            </w:pPr>
            <w:r w:rsidDel="00000000" w:rsidR="00000000" w:rsidRPr="00000000">
              <w:rPr>
                <w:rtl w:val="0"/>
              </w:rPr>
              <w:t xml:space="preserve"> h) wspieranie w placówkach sportu dla osób niepełnosprawnych, sportu dla osób ze sprzężonymi niepełnosprawnościami, a w szczególności na rzecz sportu Boccia</w:t>
              <w:br w:type="textWrapping"/>
            </w:r>
          </w:p>
        </w:tc>
      </w:tr>
      <w:tr>
        <w:trPr>
          <w:cantSplit w:val="0"/>
          <w:trHeight w:val="79" w:hRule="atLeast"/>
          <w:tblHeader w:val="0"/>
        </w:trPr>
        <w:tc>
          <w:tcPr>
            <w:gridSpan w:val="18"/>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A5">
            <w:pPr>
              <w:rPr>
                <w:sz w:val="22"/>
                <w:szCs w:val="22"/>
              </w:rPr>
            </w:pPr>
            <w:r w:rsidDel="00000000" w:rsidR="00000000" w:rsidRPr="00000000">
              <w:rPr>
                <w:sz w:val="22"/>
                <w:szCs w:val="22"/>
                <w:rtl w:val="0"/>
              </w:rPr>
              <w:t xml:space="preserve">2. Opis głównych zdarzeń prawnych w działalności fundacji o skutkach finansowych</w:t>
            </w:r>
          </w:p>
        </w:tc>
      </w:tr>
      <w:tr>
        <w:trPr>
          <w:cantSplit w:val="0"/>
          <w:trHeight w:val="1274" w:hRule="atLeast"/>
          <w:tblHeader w:val="0"/>
        </w:trPr>
        <w:tc>
          <w:tcPr>
            <w:gridSpan w:val="1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7">
            <w:pPr>
              <w:rPr>
                <w:rFonts w:ascii="Times New Roman" w:cs="Times New Roman" w:eastAsia="Times New Roman" w:hAnsi="Times New Roman"/>
                <w:sz w:val="26"/>
                <w:szCs w:val="26"/>
              </w:rPr>
            </w:pPr>
            <w:r w:rsidDel="00000000" w:rsidR="00000000" w:rsidRPr="00000000">
              <w:rPr>
                <w:rtl w:val="0"/>
              </w:rPr>
              <w:br w:type="textWrapping"/>
              <w:t xml:space="preserve">W roku 2023 Fundacja realizowała swoje cele statutowe poprzez prowadzenie cyklicznych projektów dla osób niepełnosprawnych oraz członków ich rodzin.</w:t>
              <w:br w:type="textWrapping"/>
              <w:t xml:space="preserve">Projekty realizowane  we wsparciu finansowym Urzędu Miasta Krakowa. </w:t>
              <w:br w:type="textWrapping"/>
              <w:t xml:space="preserve">Powołaliśmy </w:t>
            </w:r>
            <w:r w:rsidDel="00000000" w:rsidR="00000000" w:rsidRPr="00000000">
              <w:rPr>
                <w:b w:val="1"/>
                <w:bCs w:val="1"/>
                <w:color w:val="2d3748"/>
                <w:rtl w:val="0"/>
              </w:rPr>
              <w:t xml:space="preserve">Centrum Wsparcia dla rodziców wychowujących dziecko w wieku szkolnym oraz starsze ze sprzężonymi niepełnosprawnościami - Damy Radę!</w:t>
              <w:br w:type="textWrapping"/>
            </w:r>
            <w:r w:rsidDel="00000000" w:rsidR="00000000" w:rsidRPr="00000000">
              <w:rPr>
                <w:rFonts w:ascii="Roboto" w:cs="Roboto" w:eastAsia="Roboto" w:hAnsi="Roboto"/>
                <w:sz w:val="22"/>
                <w:szCs w:val="22"/>
                <w:shd w:fill="f3faf7" w:val="clear"/>
                <w:rtl w:val="0"/>
              </w:rPr>
              <w:t xml:space="preserve">Numer umowy: W/I/517/SZ/332/2023 zawartej 02.01.2023r.</w:t>
            </w:r>
            <w:r w:rsidDel="00000000" w:rsidR="00000000" w:rsidRPr="00000000">
              <w:rPr>
                <w:rFonts w:ascii="Roboto" w:cs="Roboto" w:eastAsia="Roboto" w:hAnsi="Roboto"/>
                <w:b w:val="1"/>
                <w:bCs w:val="1"/>
                <w:sz w:val="22"/>
                <w:szCs w:val="22"/>
                <w:shd w:fill="f3faf7" w:val="clear"/>
                <w:rtl w:val="0"/>
              </w:rPr>
              <w:br w:type="textWrapping"/>
              <w:br w:type="textWrapping"/>
            </w:r>
            <w:r w:rsidDel="00000000" w:rsidR="00000000" w:rsidRPr="00000000">
              <w:rPr>
                <w:b w:val="1"/>
                <w:bCs w:val="1"/>
                <w:rtl w:val="0"/>
              </w:rPr>
              <w:br w:type="textWrapping"/>
            </w:r>
            <w:r w:rsidDel="00000000" w:rsidR="00000000" w:rsidRPr="00000000">
              <w:rPr>
                <w:color w:val="2d3748"/>
                <w:sz w:val="26"/>
                <w:szCs w:val="26"/>
                <w:rtl w:val="0"/>
              </w:rPr>
              <w:t xml:space="preserve">W porozumieniu partnerskim z Zespołem Szkół Specjalnych nr 11 w Krakowie przy ul Dobczyckiej 20 - realizujemy swoje zadania w budynku szkoły w systemie popołudniowym i sobotnim.</w:t>
              <w:br w:type="textWrapping"/>
            </w:r>
            <w:r w:rsidDel="00000000" w:rsidR="00000000" w:rsidRPr="00000000">
              <w:rPr>
                <w:b w:val="1"/>
                <w:bCs w:val="1"/>
                <w:color w:val="2d3748"/>
                <w:sz w:val="26"/>
                <w:szCs w:val="26"/>
                <w:rtl w:val="0"/>
              </w:rPr>
              <w:br w:type="textWrapping"/>
            </w:r>
            <w:r w:rsidDel="00000000" w:rsidR="00000000" w:rsidRPr="00000000">
              <w:rPr>
                <w:rFonts w:ascii="Times New Roman" w:cs="Times New Roman" w:eastAsia="Times New Roman" w:hAnsi="Times New Roman"/>
                <w:sz w:val="26"/>
                <w:szCs w:val="26"/>
                <w:rtl w:val="0"/>
              </w:rPr>
              <w:t xml:space="preserve">Regulamin  zasad i obowiązków wynikających z prowadzenia CWR - zatwierdzony uchwałą Zarządu</w:t>
            </w:r>
          </w:p>
          <w:p w:rsidR="00000000" w:rsidDel="00000000" w:rsidP="00000000" w:rsidRDefault="00000000" w:rsidRPr="00000000" w14:paraId="000001B8">
            <w:pPr>
              <w:rPr>
                <w:color w:val="2d3748"/>
                <w:sz w:val="25"/>
                <w:szCs w:val="25"/>
              </w:rPr>
            </w:pPr>
            <w:r w:rsidDel="00000000" w:rsidR="00000000" w:rsidRPr="00000000">
              <w:rPr>
                <w:rFonts w:ascii="Times New Roman" w:cs="Times New Roman" w:eastAsia="Times New Roman" w:hAnsi="Times New Roman"/>
                <w:sz w:val="26"/>
                <w:szCs w:val="26"/>
                <w:rtl w:val="0"/>
              </w:rPr>
              <w:t xml:space="preserve">15.12.2022 r.</w:t>
              <w:br w:type="textWrapping"/>
            </w:r>
            <w:r w:rsidDel="00000000" w:rsidR="00000000" w:rsidRPr="00000000">
              <w:rPr>
                <w:color w:val="2d3748"/>
                <w:sz w:val="25"/>
                <w:szCs w:val="25"/>
                <w:rtl w:val="0"/>
              </w:rPr>
              <w:t xml:space="preserve">Rozpoczęcie-zakończenie działania CWR:</w:t>
            </w:r>
          </w:p>
          <w:p w:rsidR="00000000" w:rsidDel="00000000" w:rsidP="00000000" w:rsidRDefault="00000000" w:rsidRPr="00000000" w14:paraId="000001B9">
            <w:pPr>
              <w:rPr>
                <w:sz w:val="28"/>
                <w:szCs w:val="28"/>
              </w:rPr>
            </w:pPr>
            <w:r w:rsidDel="00000000" w:rsidR="00000000" w:rsidRPr="00000000">
              <w:rPr>
                <w:color w:val="2d3748"/>
                <w:sz w:val="25"/>
                <w:szCs w:val="25"/>
                <w:rtl w:val="0"/>
              </w:rPr>
              <w:t xml:space="preserve">01.01.2023 - 31.12.2024</w:t>
              <w:br w:type="textWrapping"/>
              <w:t xml:space="preserve">Całość działań wynikających zgodnie ze złożoną ofertą i zawartą umową  została zrealizowana</w:t>
              <w:br w:type="textWrapping"/>
              <w:t xml:space="preserve">i rozliczona .</w:t>
            </w:r>
            <w:r w:rsidDel="00000000" w:rsidR="00000000" w:rsidRPr="00000000">
              <w:rPr>
                <w:rtl w:val="0"/>
              </w:rPr>
            </w:r>
          </w:p>
          <w:p w:rsidR="00000000" w:rsidDel="00000000" w:rsidP="00000000" w:rsidRDefault="00000000" w:rsidRPr="00000000" w14:paraId="000001BA">
            <w:pPr>
              <w:numPr>
                <w:ilvl w:val="0"/>
                <w:numId w:val="1"/>
              </w:numPr>
              <w:ind w:left="720" w:hanging="360"/>
              <w:rPr>
                <w:rFonts w:ascii="Roboto" w:cs="Roboto" w:eastAsia="Roboto" w:hAnsi="Roboto"/>
                <w:b w:val="1"/>
                <w:bCs w:val="1"/>
                <w:color w:val="2d3748"/>
                <w:u w:val="none"/>
              </w:rPr>
            </w:pPr>
            <w:r w:rsidDel="00000000" w:rsidR="00000000" w:rsidRPr="00000000">
              <w:rPr>
                <w:rFonts w:ascii="Roboto" w:cs="Roboto" w:eastAsia="Roboto" w:hAnsi="Roboto"/>
                <w:b w:val="1"/>
                <w:bCs w:val="1"/>
                <w:color w:val="2d3748"/>
                <w:rtl w:val="0"/>
              </w:rPr>
              <w:t xml:space="preserve">W ramach CWR -Damy Radę! - prowadziliśmy:</w:t>
            </w:r>
            <w:r w:rsidDel="00000000" w:rsidR="00000000" w:rsidRPr="00000000">
              <w:rPr>
                <w:rtl w:val="0"/>
              </w:rPr>
            </w:r>
          </w:p>
          <w:p w:rsidR="00000000" w:rsidDel="00000000" w:rsidP="00000000" w:rsidRDefault="00000000" w:rsidRPr="00000000" w14:paraId="000001BB">
            <w:pPr>
              <w:rPr>
                <w:sz w:val="2"/>
                <w:szCs w:val="2"/>
              </w:rPr>
            </w:pPr>
            <w:r w:rsidDel="00000000" w:rsidR="00000000" w:rsidRPr="00000000">
              <w:rPr>
                <w:rtl w:val="0"/>
              </w:rPr>
            </w:r>
          </w:p>
          <w:p w:rsidR="00000000" w:rsidDel="00000000" w:rsidP="00000000" w:rsidRDefault="00000000" w:rsidRPr="00000000" w14:paraId="000001BC">
            <w:pPr>
              <w:rPr>
                <w:sz w:val="20"/>
                <w:szCs w:val="20"/>
              </w:rPr>
            </w:pPr>
            <w:r w:rsidDel="00000000" w:rsidR="00000000" w:rsidRPr="00000000">
              <w:rPr>
                <w:rtl w:val="0"/>
              </w:rPr>
            </w:r>
          </w:p>
          <w:p w:rsidR="00000000" w:rsidDel="00000000" w:rsidP="00000000" w:rsidRDefault="00000000" w:rsidRPr="00000000" w14:paraId="000001B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i w:val="0"/>
                <w:iCs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Grup</w:t>
            </w:r>
            <w:r w:rsidDel="00000000" w:rsidR="00000000" w:rsidRPr="00000000">
              <w:rPr>
                <w:rFonts w:ascii="Times New Roman" w:cs="Times New Roman" w:eastAsia="Times New Roman" w:hAnsi="Times New Roman"/>
                <w:b w:val="1"/>
                <w:bCs w:val="1"/>
                <w:sz w:val="26"/>
                <w:szCs w:val="26"/>
                <w:rtl w:val="0"/>
              </w:rPr>
              <w:t xml:space="preserve">ę</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 wsparcia „Mamo odpocznij! - </w:t>
            </w:r>
            <w:r w:rsidDel="00000000" w:rsidR="00000000" w:rsidRPr="00000000">
              <w:rPr>
                <w:rtl w:val="0"/>
              </w:rPr>
            </w:r>
          </w:p>
          <w:p w:rsidR="00000000" w:rsidDel="00000000" w:rsidP="00000000" w:rsidRDefault="00000000" w:rsidRPr="00000000" w14:paraId="000001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6"/>
                <w:szCs w:val="26"/>
              </w:rPr>
            </w:pPr>
            <w:r w:rsidDel="00000000" w:rsidR="00000000" w:rsidRPr="00000000">
              <w:rPr>
                <w:rtl w:val="0"/>
              </w:rPr>
            </w:r>
          </w:p>
          <w:p w:rsidR="00000000" w:rsidDel="00000000" w:rsidP="00000000" w:rsidRDefault="00000000" w:rsidRPr="00000000" w14:paraId="000001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Celem spotkań jest :</w:t>
            </w:r>
          </w:p>
          <w:p w:rsidR="00000000" w:rsidDel="00000000" w:rsidP="00000000" w:rsidRDefault="00000000" w:rsidRPr="00000000" w14:paraId="000001C0">
            <w:pPr>
              <w:rPr>
                <w:sz w:val="26"/>
                <w:szCs w:val="26"/>
              </w:rPr>
            </w:pPr>
            <w:r w:rsidDel="00000000" w:rsidR="00000000" w:rsidRPr="00000000">
              <w:rPr>
                <w:sz w:val="26"/>
                <w:szCs w:val="26"/>
                <w:rtl w:val="0"/>
              </w:rPr>
              <w:t xml:space="preserve"> - poprawa jakości życia matek i dzieci, poprzez rozwój,  poszukiwanie rozwiązań na nurtujące problemy</w:t>
            </w:r>
          </w:p>
          <w:p w:rsidR="00000000" w:rsidDel="00000000" w:rsidP="00000000" w:rsidRDefault="00000000" w:rsidRPr="00000000" w14:paraId="000001C1">
            <w:pPr>
              <w:rPr>
                <w:sz w:val="26"/>
                <w:szCs w:val="26"/>
              </w:rPr>
            </w:pPr>
            <w:r w:rsidDel="00000000" w:rsidR="00000000" w:rsidRPr="00000000">
              <w:rPr>
                <w:sz w:val="26"/>
                <w:szCs w:val="26"/>
                <w:rtl w:val="0"/>
              </w:rPr>
              <w:t xml:space="preserve"> - przeciwdziałanie wypaleniu w prywatnych obszarach życia.</w:t>
            </w:r>
          </w:p>
          <w:p w:rsidR="00000000" w:rsidDel="00000000" w:rsidP="00000000" w:rsidRDefault="00000000" w:rsidRPr="00000000" w14:paraId="000001C2">
            <w:pPr>
              <w:rPr>
                <w:sz w:val="26"/>
                <w:szCs w:val="26"/>
              </w:rPr>
            </w:pPr>
            <w:r w:rsidDel="00000000" w:rsidR="00000000" w:rsidRPr="00000000">
              <w:rPr>
                <w:sz w:val="26"/>
                <w:szCs w:val="26"/>
                <w:rtl w:val="0"/>
              </w:rPr>
              <w:t xml:space="preserve"> - zwiększenie poziomu kompetencji psycho -wychowawczych matek.</w:t>
            </w:r>
          </w:p>
          <w:p w:rsidR="00000000" w:rsidDel="00000000" w:rsidP="00000000" w:rsidRDefault="00000000" w:rsidRPr="00000000" w14:paraId="000001C3">
            <w:pPr>
              <w:rPr>
                <w:sz w:val="26"/>
                <w:szCs w:val="26"/>
              </w:rPr>
            </w:pPr>
            <w:r w:rsidDel="00000000" w:rsidR="00000000" w:rsidRPr="00000000">
              <w:rPr>
                <w:sz w:val="26"/>
                <w:szCs w:val="26"/>
                <w:rtl w:val="0"/>
              </w:rPr>
              <w:t xml:space="preserve"> - podejmowanie rozmów na trudne tematy dotyczące sprawowania opieki nad dzieckiem i jego        przyszłością ( poszukiwanie WTZ-ów i ŚDS-ów po ukończeniu szkoły oraz miejsca stałego pobytu).</w:t>
              <w:br w:type="textWrapping"/>
            </w:r>
          </w:p>
          <w:p w:rsidR="00000000" w:rsidDel="00000000" w:rsidP="00000000" w:rsidRDefault="00000000" w:rsidRPr="00000000" w14:paraId="000001C4">
            <w:pPr>
              <w:rPr>
                <w:sz w:val="26"/>
                <w:szCs w:val="26"/>
              </w:rPr>
            </w:pPr>
            <w:r w:rsidDel="00000000" w:rsidR="00000000" w:rsidRPr="00000000">
              <w:rPr>
                <w:sz w:val="26"/>
                <w:szCs w:val="26"/>
                <w:rtl w:val="0"/>
              </w:rPr>
              <w:t xml:space="preserve">Grupa jest niezwykle ważną i jedyną formą wsparcia kobiet oraz uzyskiwania przez nie  pomocy psychologicznej.</w:t>
            </w:r>
          </w:p>
          <w:p w:rsidR="00000000" w:rsidDel="00000000" w:rsidP="00000000" w:rsidRDefault="00000000" w:rsidRPr="00000000" w14:paraId="000001C5">
            <w:pPr>
              <w:rPr>
                <w:sz w:val="26"/>
                <w:szCs w:val="26"/>
              </w:rPr>
            </w:pPr>
            <w:r w:rsidDel="00000000" w:rsidR="00000000" w:rsidRPr="00000000">
              <w:rPr>
                <w:sz w:val="26"/>
                <w:szCs w:val="26"/>
                <w:rtl w:val="0"/>
              </w:rPr>
              <w:t xml:space="preserve">Ponadto  umożliwiamy korzystanie z indywidualnego masażu, prowadzimy grupowy taniec terapeutyczny, zapoznajemy mamy z technikami relaksacji.</w:t>
              <w:br w:type="textWrapping"/>
              <w:t xml:space="preserve">Grupa Wsparcia Mamo Odpocznij! odniosła sukces, spełniając prawne wymogi i kontynuując tradycję swego istnienia. Zajęcia odbywały się raz w miesiącu w soboty w godzinach 10-14, zgodnie z planem zaproponowanym w ofercie, przez okres 10 miesięcy.</w:t>
            </w:r>
          </w:p>
          <w:p w:rsidR="00000000" w:rsidDel="00000000" w:rsidP="00000000" w:rsidRDefault="00000000" w:rsidRPr="00000000" w14:paraId="000001C6">
            <w:pPr>
              <w:rPr>
                <w:sz w:val="26"/>
                <w:szCs w:val="26"/>
              </w:rPr>
            </w:pPr>
            <w:r w:rsidDel="00000000" w:rsidR="00000000" w:rsidRPr="00000000">
              <w:rPr>
                <w:sz w:val="26"/>
                <w:szCs w:val="26"/>
                <w:rtl w:val="0"/>
              </w:rPr>
              <w:t xml:space="preserve">Do istniejącej grupy dołączyły nowe uczestniczki, integrując matki niepełnosprawnych dzieci, w różnym wieku, </w:t>
              <w:br w:type="textWrapping"/>
              <w:t xml:space="preserve">o podobnym doświadczeniu życiowym. Praca w grupie przyczyniła się do budowania trwałych przyjaźni, dobrych relacji oraz wymiany doświadczeń. Uczestniczki szczególnie ceniły sobie zajęcia ruchowe z zakresu choreoterapii.</w:t>
            </w:r>
          </w:p>
          <w:p w:rsidR="00000000" w:rsidDel="00000000" w:rsidP="00000000" w:rsidRDefault="00000000" w:rsidRPr="00000000" w14:paraId="000001C7">
            <w:pPr>
              <w:rPr>
                <w:sz w:val="26"/>
                <w:szCs w:val="26"/>
              </w:rPr>
            </w:pPr>
            <w:r w:rsidDel="00000000" w:rsidR="00000000" w:rsidRPr="00000000">
              <w:rPr>
                <w:sz w:val="26"/>
                <w:szCs w:val="26"/>
                <w:rtl w:val="0"/>
              </w:rPr>
              <w:t xml:space="preserve">Zajęcia odbywały się z wyłączeniem miesięcy wakacyjnych: lipiec i sierpień.</w:t>
            </w:r>
          </w:p>
          <w:p w:rsidR="00000000" w:rsidDel="00000000" w:rsidP="00000000" w:rsidRDefault="00000000" w:rsidRPr="00000000" w14:paraId="000001C8">
            <w:pPr>
              <w:rPr>
                <w:sz w:val="26"/>
                <w:szCs w:val="26"/>
              </w:rPr>
            </w:pPr>
            <w:r w:rsidDel="00000000" w:rsidR="00000000" w:rsidRPr="00000000">
              <w:rPr>
                <w:rtl w:val="0"/>
              </w:rPr>
            </w:r>
          </w:p>
          <w:p w:rsidR="00000000" w:rsidDel="00000000" w:rsidP="00000000" w:rsidRDefault="00000000" w:rsidRPr="00000000" w14:paraId="000001C9">
            <w:pPr>
              <w:rPr>
                <w:sz w:val="26"/>
                <w:szCs w:val="26"/>
              </w:rPr>
            </w:pPr>
            <w:r w:rsidDel="00000000" w:rsidR="00000000" w:rsidRPr="00000000">
              <w:rPr>
                <w:sz w:val="26"/>
                <w:szCs w:val="26"/>
                <w:rtl w:val="0"/>
              </w:rPr>
              <w:t xml:space="preserve">Rozpoczęcie-zakończenie działania:</w:t>
            </w:r>
          </w:p>
          <w:p w:rsidR="00000000" w:rsidDel="00000000" w:rsidP="00000000" w:rsidRDefault="00000000" w:rsidRPr="00000000" w14:paraId="000001CA">
            <w:pPr>
              <w:rPr>
                <w:sz w:val="26"/>
                <w:szCs w:val="26"/>
              </w:rPr>
            </w:pPr>
            <w:r w:rsidDel="00000000" w:rsidR="00000000" w:rsidRPr="00000000">
              <w:rPr>
                <w:sz w:val="26"/>
                <w:szCs w:val="26"/>
                <w:rtl w:val="0"/>
              </w:rPr>
              <w:t xml:space="preserve">01.01.2023 - 31.12.2023</w:t>
            </w:r>
          </w:p>
          <w:p w:rsidR="00000000" w:rsidDel="00000000" w:rsidP="00000000" w:rsidRDefault="00000000" w:rsidRPr="00000000" w14:paraId="000001CB">
            <w:pPr>
              <w:rPr>
                <w:sz w:val="26"/>
                <w:szCs w:val="26"/>
              </w:rPr>
            </w:pPr>
            <w:r w:rsidDel="00000000" w:rsidR="00000000" w:rsidRPr="00000000">
              <w:rPr>
                <w:rtl w:val="0"/>
              </w:rPr>
            </w:r>
          </w:p>
          <w:p w:rsidR="00000000" w:rsidDel="00000000" w:rsidP="00000000" w:rsidRDefault="00000000" w:rsidRPr="00000000" w14:paraId="000001C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08.6614173228347" w:right="0" w:hanging="360"/>
              <w:rPr>
                <w:rFonts w:ascii="Times" w:cs="Times" w:eastAsia="Times" w:hAnsi="Times"/>
                <w:sz w:val="26"/>
                <w:szCs w:val="26"/>
              </w:rPr>
            </w:pPr>
            <w:r w:rsidDel="00000000" w:rsidR="00000000" w:rsidRPr="00000000">
              <w:rPr>
                <w:b w:val="1"/>
                <w:bCs w:val="1"/>
                <w:i w:val="0"/>
                <w:iCs w:val="0"/>
                <w:smallCaps w:val="0"/>
                <w:strike w:val="0"/>
                <w:color w:val="000000"/>
                <w:sz w:val="26"/>
                <w:szCs w:val="26"/>
                <w:u w:val="none"/>
                <w:shd w:fill="auto" w:val="clear"/>
                <w:vertAlign w:val="baseline"/>
                <w:rtl w:val="0"/>
              </w:rPr>
              <w:t xml:space="preserve">Klub Sobotni</w:t>
            </w:r>
            <w:r w:rsidDel="00000000" w:rsidR="00000000" w:rsidRPr="00000000">
              <w:rPr>
                <w:b w:val="1"/>
                <w:bCs w:val="1"/>
                <w:sz w:val="26"/>
                <w:szCs w:val="26"/>
                <w:rtl w:val="0"/>
              </w:rPr>
              <w:t xml:space="preserve"> </w:t>
            </w:r>
            <w:r w:rsidDel="00000000" w:rsidR="00000000" w:rsidRPr="00000000">
              <w:rPr>
                <w:b w:val="1"/>
                <w:bCs w:val="1"/>
                <w:i w:val="0"/>
                <w:iCs w:val="0"/>
                <w:smallCaps w:val="0"/>
                <w:strike w:val="0"/>
                <w:color w:val="000000"/>
                <w:sz w:val="26"/>
                <w:szCs w:val="26"/>
                <w:u w:val="none"/>
                <w:shd w:fill="auto" w:val="clear"/>
                <w:vertAlign w:val="baseline"/>
                <w:rtl w:val="0"/>
              </w:rPr>
              <w:t xml:space="preserve">dla młodzieży z poważną niepełnosprawnością</w:t>
              <w:br w:type="textWrapping"/>
              <w:t xml:space="preserve"> - dzieci, matek z grupy wsparcia uczestniczą w atrakcyjnych dla siebie zajęciach   edukacyjno-sportowo-rekreacyjnyc</w:t>
            </w:r>
            <w:r w:rsidDel="00000000" w:rsidR="00000000" w:rsidRPr="00000000">
              <w:rPr>
                <w:b w:val="1"/>
                <w:bCs w:val="1"/>
                <w:sz w:val="26"/>
                <w:szCs w:val="26"/>
                <w:rtl w:val="0"/>
              </w:rPr>
              <w:t xml:space="preserve">h</w:t>
            </w:r>
            <w:r w:rsidDel="00000000" w:rsidR="00000000" w:rsidRPr="00000000">
              <w:rPr>
                <w:rtl w:val="0"/>
              </w:rPr>
            </w:r>
          </w:p>
          <w:p w:rsidR="00000000" w:rsidDel="00000000" w:rsidP="00000000" w:rsidRDefault="00000000" w:rsidRPr="00000000" w14:paraId="000001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sz w:val="26"/>
                <w:szCs w:val="26"/>
              </w:rPr>
            </w:pPr>
            <w:r w:rsidDel="00000000" w:rsidR="00000000" w:rsidRPr="00000000">
              <w:rPr>
                <w:sz w:val="26"/>
                <w:szCs w:val="26"/>
                <w:rtl w:val="0"/>
              </w:rPr>
              <w:t xml:space="preserve">Odbyło się dziesięć spotkań, raz w miesiącu w sobotę w godzinach 10-14. Równolegle do grupy spotkań Mamo Odpocznij!. Zajęcia terapeutyczno - rozwojowe uzupełniały ofertę edukacyjną dla dzieci i młodzieży. Dzięki wolontariuszom możliwe były wyjścia na spacery i do parku rozrywki oraz aktywny udział uczestników w pracowniach gospodarstwa domowego, plastycznej, sali kinowej. Dzięki pracy 2 pedagogów oraz 2 pomocników pedagoga możliwy był podział uczestników na grupy wiekowe, bądź zgodnie z zainteresowaniami.</w:t>
            </w:r>
          </w:p>
          <w:p w:rsidR="00000000" w:rsidDel="00000000" w:rsidP="00000000" w:rsidRDefault="00000000" w:rsidRPr="00000000" w14:paraId="000001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873.0708661417325"/>
              <w:rPr>
                <w:sz w:val="26"/>
                <w:szCs w:val="26"/>
              </w:rPr>
            </w:pPr>
            <w:r w:rsidDel="00000000" w:rsidR="00000000" w:rsidRPr="00000000">
              <w:rPr>
                <w:rtl w:val="0"/>
              </w:rPr>
            </w:r>
          </w:p>
          <w:p w:rsidR="00000000" w:rsidDel="00000000" w:rsidP="00000000" w:rsidRDefault="00000000" w:rsidRPr="00000000" w14:paraId="000001CF">
            <w:pPr>
              <w:rPr>
                <w:sz w:val="26"/>
                <w:szCs w:val="26"/>
              </w:rPr>
            </w:pPr>
            <w:r w:rsidDel="00000000" w:rsidR="00000000" w:rsidRPr="00000000">
              <w:rPr>
                <w:sz w:val="26"/>
                <w:szCs w:val="26"/>
                <w:rtl w:val="0"/>
              </w:rPr>
              <w:t xml:space="preserve">Rozpoczęcie-zakończenie działania:</w:t>
            </w:r>
          </w:p>
          <w:p w:rsidR="00000000" w:rsidDel="00000000" w:rsidP="00000000" w:rsidRDefault="00000000" w:rsidRPr="00000000" w14:paraId="000001D0">
            <w:pPr>
              <w:rPr>
                <w:sz w:val="26"/>
                <w:szCs w:val="26"/>
              </w:rPr>
            </w:pPr>
            <w:r w:rsidDel="00000000" w:rsidR="00000000" w:rsidRPr="00000000">
              <w:rPr>
                <w:sz w:val="26"/>
                <w:szCs w:val="26"/>
                <w:rtl w:val="0"/>
              </w:rPr>
              <w:t xml:space="preserve">01.01.2023 - 31.12.2023</w:t>
              <w:br w:type="textWrapping"/>
            </w:r>
            <w:r w:rsidDel="00000000" w:rsidR="00000000" w:rsidRPr="00000000">
              <w:rPr>
                <w:color w:val="2d3748"/>
                <w:sz w:val="26"/>
                <w:szCs w:val="26"/>
                <w:rtl w:val="0"/>
              </w:rPr>
              <w:br w:type="textWrapping"/>
            </w:r>
            <w:r w:rsidDel="00000000" w:rsidR="00000000" w:rsidRPr="00000000">
              <w:rPr>
                <w:sz w:val="26"/>
                <w:szCs w:val="26"/>
                <w:rtl w:val="0"/>
              </w:rPr>
              <w:t xml:space="preserve">Zapewniamy specjalistyczny transport na zajęcia.</w:t>
            </w:r>
          </w:p>
          <w:p w:rsidR="00000000" w:rsidDel="00000000" w:rsidP="00000000" w:rsidRDefault="00000000" w:rsidRPr="00000000" w14:paraId="000001D1">
            <w:pPr>
              <w:rPr>
                <w:sz w:val="26"/>
                <w:szCs w:val="26"/>
              </w:rPr>
            </w:pPr>
            <w:r w:rsidDel="00000000" w:rsidR="00000000" w:rsidRPr="00000000">
              <w:rPr>
                <w:sz w:val="26"/>
                <w:szCs w:val="26"/>
                <w:rtl w:val="0"/>
              </w:rPr>
              <w:t xml:space="preserve">Miejscem realizacji zadania jest : Zespół Szkół Specjalnych nr 11 w Krakowie Ul. Dobczycka 20</w:t>
              <w:br w:type="textWrapping"/>
            </w:r>
          </w:p>
          <w:p w:rsidR="00000000" w:rsidDel="00000000" w:rsidP="00000000" w:rsidRDefault="00000000" w:rsidRPr="00000000" w14:paraId="000001D2">
            <w:pPr>
              <w:rPr>
                <w:sz w:val="26"/>
                <w:szCs w:val="26"/>
              </w:rPr>
            </w:pPr>
            <w:r w:rsidDel="00000000" w:rsidR="00000000" w:rsidRPr="00000000">
              <w:rPr>
                <w:sz w:val="26"/>
                <w:szCs w:val="26"/>
                <w:rtl w:val="0"/>
              </w:rPr>
              <w:t xml:space="preserve">Czas trwania spotkania wszystkich uczestników  10.00 – 14.00. </w:t>
            </w:r>
          </w:p>
          <w:p w:rsidR="00000000" w:rsidDel="00000000" w:rsidP="00000000" w:rsidRDefault="00000000" w:rsidRPr="00000000" w14:paraId="000001D3">
            <w:pPr>
              <w:rPr>
                <w:sz w:val="26"/>
                <w:szCs w:val="26"/>
              </w:rPr>
            </w:pPr>
            <w:r w:rsidDel="00000000" w:rsidR="00000000" w:rsidRPr="00000000">
              <w:rPr>
                <w:b w:val="1"/>
                <w:bCs w:val="1"/>
                <w:sz w:val="26"/>
                <w:szCs w:val="26"/>
                <w:rtl w:val="0"/>
              </w:rPr>
              <w:t xml:space="preserve">1.</w:t>
            </w:r>
            <w:r w:rsidDel="00000000" w:rsidR="00000000" w:rsidRPr="00000000">
              <w:rPr>
                <w:sz w:val="26"/>
                <w:szCs w:val="26"/>
                <w:rtl w:val="0"/>
              </w:rPr>
              <w:t xml:space="preserve"> Uczestnicy: </w:t>
            </w:r>
          </w:p>
          <w:p w:rsidR="00000000" w:rsidDel="00000000" w:rsidP="00000000" w:rsidRDefault="00000000" w:rsidRPr="00000000" w14:paraId="000001D4">
            <w:pPr>
              <w:rPr>
                <w:sz w:val="26"/>
                <w:szCs w:val="26"/>
              </w:rPr>
            </w:pPr>
            <w:r w:rsidDel="00000000" w:rsidR="00000000" w:rsidRPr="00000000">
              <w:rPr>
                <w:b w:val="1"/>
                <w:bCs w:val="1"/>
                <w:sz w:val="26"/>
                <w:szCs w:val="26"/>
                <w:rtl w:val="0"/>
              </w:rPr>
              <w:t xml:space="preserve">a)</w:t>
            </w:r>
            <w:r w:rsidDel="00000000" w:rsidR="00000000" w:rsidRPr="00000000">
              <w:rPr>
                <w:sz w:val="26"/>
                <w:szCs w:val="26"/>
                <w:rtl w:val="0"/>
              </w:rPr>
              <w:t xml:space="preserve"> Grupa Matek 4 - 12 kobiet</w:t>
            </w:r>
          </w:p>
          <w:p w:rsidR="00000000" w:rsidDel="00000000" w:rsidP="00000000" w:rsidRDefault="00000000" w:rsidRPr="00000000" w14:paraId="000001D5">
            <w:pPr>
              <w:rPr>
                <w:sz w:val="26"/>
                <w:szCs w:val="26"/>
              </w:rPr>
            </w:pPr>
            <w:r w:rsidDel="00000000" w:rsidR="00000000" w:rsidRPr="00000000">
              <w:rPr>
                <w:b w:val="1"/>
                <w:bCs w:val="1"/>
                <w:sz w:val="26"/>
                <w:szCs w:val="26"/>
                <w:rtl w:val="0"/>
              </w:rPr>
              <w:t xml:space="preserve">b)</w:t>
            </w:r>
            <w:r w:rsidDel="00000000" w:rsidR="00000000" w:rsidRPr="00000000">
              <w:rPr>
                <w:sz w:val="26"/>
                <w:szCs w:val="26"/>
                <w:rtl w:val="0"/>
              </w:rPr>
              <w:t xml:space="preserve"> grupa niepełnosprawnej młodzieży (osoby niesprawne ruchowo, niemówiące, wymagające pełnej pomocy osób trzecich w toalecie i podczas posiłku).</w:t>
            </w:r>
          </w:p>
          <w:p w:rsidR="00000000" w:rsidDel="00000000" w:rsidP="00000000" w:rsidRDefault="00000000" w:rsidRPr="00000000" w14:paraId="000001D6">
            <w:pPr>
              <w:rPr>
                <w:sz w:val="26"/>
                <w:szCs w:val="26"/>
              </w:rPr>
            </w:pPr>
            <w:r w:rsidDel="00000000" w:rsidR="00000000" w:rsidRPr="00000000">
              <w:rPr>
                <w:b w:val="1"/>
                <w:bCs w:val="1"/>
                <w:sz w:val="26"/>
                <w:szCs w:val="26"/>
                <w:rtl w:val="0"/>
              </w:rPr>
              <w:t xml:space="preserve">2.</w:t>
            </w:r>
            <w:r w:rsidDel="00000000" w:rsidR="00000000" w:rsidRPr="00000000">
              <w:rPr>
                <w:sz w:val="26"/>
                <w:szCs w:val="26"/>
                <w:rtl w:val="0"/>
              </w:rPr>
              <w:t xml:space="preserve"> Opiekunowie:  </w:t>
            </w:r>
          </w:p>
          <w:p w:rsidR="00000000" w:rsidDel="00000000" w:rsidP="00000000" w:rsidRDefault="00000000" w:rsidRPr="00000000" w14:paraId="000001D7">
            <w:pPr>
              <w:rPr>
                <w:sz w:val="26"/>
                <w:szCs w:val="26"/>
              </w:rPr>
            </w:pPr>
            <w:r w:rsidDel="00000000" w:rsidR="00000000" w:rsidRPr="00000000">
              <w:rPr>
                <w:sz w:val="26"/>
                <w:szCs w:val="26"/>
                <w:rtl w:val="0"/>
              </w:rPr>
              <w:t xml:space="preserve"> </w:t>
            </w:r>
            <w:r w:rsidDel="00000000" w:rsidR="00000000" w:rsidRPr="00000000">
              <w:rPr>
                <w:b w:val="1"/>
                <w:bCs w:val="1"/>
                <w:sz w:val="26"/>
                <w:szCs w:val="26"/>
                <w:rtl w:val="0"/>
              </w:rPr>
              <w:t xml:space="preserve">a)</w:t>
            </w:r>
            <w:r w:rsidDel="00000000" w:rsidR="00000000" w:rsidRPr="00000000">
              <w:rPr>
                <w:sz w:val="26"/>
                <w:szCs w:val="26"/>
                <w:rtl w:val="0"/>
              </w:rPr>
              <w:t xml:space="preserve"> 2 trenerki prowadzące grupę - terapeuta i psycholog, prowadzące zajęcia merytoryczne z mamami </w:t>
            </w:r>
          </w:p>
          <w:p w:rsidR="00000000" w:rsidDel="00000000" w:rsidP="00000000" w:rsidRDefault="00000000" w:rsidRPr="00000000" w14:paraId="000001D8">
            <w:pPr>
              <w:rPr>
                <w:sz w:val="26"/>
                <w:szCs w:val="26"/>
              </w:rPr>
            </w:pPr>
            <w:r w:rsidDel="00000000" w:rsidR="00000000" w:rsidRPr="00000000">
              <w:rPr>
                <w:sz w:val="26"/>
                <w:szCs w:val="26"/>
                <w:rtl w:val="0"/>
              </w:rPr>
              <w:t xml:space="preserve">Klub sobotni dla młodzieży</w:t>
            </w:r>
          </w:p>
          <w:p w:rsidR="00000000" w:rsidDel="00000000" w:rsidP="00000000" w:rsidRDefault="00000000" w:rsidRPr="00000000" w14:paraId="000001D9">
            <w:pPr>
              <w:rPr>
                <w:sz w:val="26"/>
                <w:szCs w:val="26"/>
              </w:rPr>
            </w:pPr>
            <w:r w:rsidDel="00000000" w:rsidR="00000000" w:rsidRPr="00000000">
              <w:rPr>
                <w:b w:val="1"/>
                <w:bCs w:val="1"/>
                <w:sz w:val="26"/>
                <w:szCs w:val="26"/>
                <w:rtl w:val="0"/>
              </w:rPr>
              <w:t xml:space="preserve"> b)</w:t>
            </w:r>
            <w:r w:rsidDel="00000000" w:rsidR="00000000" w:rsidRPr="00000000">
              <w:rPr>
                <w:sz w:val="26"/>
                <w:szCs w:val="26"/>
                <w:rtl w:val="0"/>
              </w:rPr>
              <w:t xml:space="preserve"> 2 nauczycielki prowadzące zajęcia merytoryczne z młodzieżą</w:t>
            </w:r>
          </w:p>
          <w:p w:rsidR="00000000" w:rsidDel="00000000" w:rsidP="00000000" w:rsidRDefault="00000000" w:rsidRPr="00000000" w14:paraId="000001DA">
            <w:pPr>
              <w:rPr>
                <w:sz w:val="26"/>
                <w:szCs w:val="26"/>
              </w:rPr>
            </w:pPr>
            <w:r w:rsidDel="00000000" w:rsidR="00000000" w:rsidRPr="00000000">
              <w:rPr>
                <w:sz w:val="26"/>
                <w:szCs w:val="26"/>
                <w:rtl w:val="0"/>
              </w:rPr>
              <w:t xml:space="preserve"> </w:t>
            </w:r>
            <w:r w:rsidDel="00000000" w:rsidR="00000000" w:rsidRPr="00000000">
              <w:rPr>
                <w:b w:val="1"/>
                <w:bCs w:val="1"/>
                <w:sz w:val="26"/>
                <w:szCs w:val="26"/>
                <w:rtl w:val="0"/>
              </w:rPr>
              <w:t xml:space="preserve">c</w:t>
            </w:r>
            <w:r w:rsidDel="00000000" w:rsidR="00000000" w:rsidRPr="00000000">
              <w:rPr>
                <w:sz w:val="26"/>
                <w:szCs w:val="26"/>
                <w:rtl w:val="0"/>
              </w:rPr>
              <w:t xml:space="preserve">) 2 pomoce nauczyciela- wsparcie w czynnościach opiekuńczych</w:t>
            </w:r>
          </w:p>
          <w:p w:rsidR="00000000" w:rsidDel="00000000" w:rsidP="00000000" w:rsidRDefault="00000000" w:rsidRPr="00000000" w14:paraId="000001DB">
            <w:pPr>
              <w:rPr>
                <w:sz w:val="26"/>
                <w:szCs w:val="26"/>
              </w:rPr>
            </w:pPr>
            <w:r w:rsidDel="00000000" w:rsidR="00000000" w:rsidRPr="00000000">
              <w:rPr>
                <w:b w:val="1"/>
                <w:bCs w:val="1"/>
                <w:sz w:val="26"/>
                <w:szCs w:val="26"/>
                <w:rtl w:val="0"/>
              </w:rPr>
              <w:t xml:space="preserve"> d)</w:t>
            </w:r>
            <w:r w:rsidDel="00000000" w:rsidR="00000000" w:rsidRPr="00000000">
              <w:rPr>
                <w:sz w:val="26"/>
                <w:szCs w:val="26"/>
                <w:rtl w:val="0"/>
              </w:rPr>
              <w:t xml:space="preserve">  masażystka wykonuje terapię relaksacyjną  matek</w:t>
            </w:r>
          </w:p>
          <w:p w:rsidR="00000000" w:rsidDel="00000000" w:rsidP="00000000" w:rsidRDefault="00000000" w:rsidRPr="00000000" w14:paraId="000001DC">
            <w:pPr>
              <w:rPr>
                <w:sz w:val="26"/>
                <w:szCs w:val="26"/>
              </w:rPr>
            </w:pPr>
            <w:r w:rsidDel="00000000" w:rsidR="00000000" w:rsidRPr="00000000">
              <w:rPr>
                <w:b w:val="1"/>
                <w:bCs w:val="1"/>
                <w:sz w:val="26"/>
                <w:szCs w:val="26"/>
                <w:rtl w:val="0"/>
              </w:rPr>
              <w:t xml:space="preserve">3.</w:t>
            </w:r>
            <w:r w:rsidDel="00000000" w:rsidR="00000000" w:rsidRPr="00000000">
              <w:rPr>
                <w:sz w:val="26"/>
                <w:szCs w:val="26"/>
                <w:rtl w:val="0"/>
              </w:rPr>
              <w:t xml:space="preserve"> Wolontariusz; koordynator spotkań- ustalanie terminów, powiadomienie o spotkaniu, dogranie dostępności pomieszczeń i transportu, przygotowanie dokumentów księgowych</w:t>
            </w:r>
          </w:p>
          <w:p w:rsidR="00000000" w:rsidDel="00000000" w:rsidP="00000000" w:rsidRDefault="00000000" w:rsidRPr="00000000" w14:paraId="000001DD">
            <w:pPr>
              <w:rPr>
                <w:sz w:val="26"/>
                <w:szCs w:val="26"/>
              </w:rPr>
            </w:pPr>
            <w:r w:rsidDel="00000000" w:rsidR="00000000" w:rsidRPr="00000000">
              <w:rPr>
                <w:rtl w:val="0"/>
              </w:rPr>
            </w:r>
          </w:p>
          <w:p w:rsidR="00000000" w:rsidDel="00000000" w:rsidP="00000000" w:rsidRDefault="00000000" w:rsidRPr="00000000" w14:paraId="000001DE">
            <w:pPr>
              <w:rPr>
                <w:sz w:val="26"/>
                <w:szCs w:val="26"/>
              </w:rPr>
            </w:pPr>
            <w:r w:rsidDel="00000000" w:rsidR="00000000" w:rsidRPr="00000000">
              <w:rPr>
                <w:sz w:val="26"/>
                <w:szCs w:val="26"/>
                <w:rtl w:val="0"/>
              </w:rPr>
              <w:t xml:space="preserve">Zajęcia miały na celu zapewnienie opieki osobom niezdolnym do samodzielnego pozostawania bez niej oraz były formą kreatywnego i ciekawego sposobu spędzania czasu wolnego.</w:t>
            </w:r>
          </w:p>
          <w:p w:rsidR="00000000" w:rsidDel="00000000" w:rsidP="00000000" w:rsidRDefault="00000000" w:rsidRPr="00000000" w14:paraId="000001DF">
            <w:pPr>
              <w:rPr>
                <w:sz w:val="26"/>
                <w:szCs w:val="26"/>
              </w:rPr>
            </w:pPr>
            <w:r w:rsidDel="00000000" w:rsidR="00000000" w:rsidRPr="00000000">
              <w:rPr>
                <w:sz w:val="26"/>
                <w:szCs w:val="26"/>
                <w:rtl w:val="0"/>
              </w:rPr>
              <w:t xml:space="preserve">W grupie uczestników realizowane są cele wychowawcze: </w:t>
            </w:r>
          </w:p>
          <w:p w:rsidR="00000000" w:rsidDel="00000000" w:rsidP="00000000" w:rsidRDefault="00000000" w:rsidRPr="00000000" w14:paraId="000001E0">
            <w:pPr>
              <w:rPr>
                <w:sz w:val="26"/>
                <w:szCs w:val="26"/>
              </w:rPr>
            </w:pPr>
            <w:r w:rsidDel="00000000" w:rsidR="00000000" w:rsidRPr="00000000">
              <w:rPr>
                <w:sz w:val="26"/>
                <w:szCs w:val="26"/>
                <w:rtl w:val="0"/>
              </w:rPr>
              <w:t xml:space="preserve">- kształtowanie empatii i wrażliwości,</w:t>
            </w:r>
          </w:p>
          <w:p w:rsidR="00000000" w:rsidDel="00000000" w:rsidP="00000000" w:rsidRDefault="00000000" w:rsidRPr="00000000" w14:paraId="000001E1">
            <w:pPr>
              <w:rPr>
                <w:sz w:val="26"/>
                <w:szCs w:val="26"/>
              </w:rPr>
            </w:pPr>
            <w:r w:rsidDel="00000000" w:rsidR="00000000" w:rsidRPr="00000000">
              <w:rPr>
                <w:sz w:val="26"/>
                <w:szCs w:val="26"/>
                <w:rtl w:val="0"/>
              </w:rPr>
              <w:t xml:space="preserve">- eliminowanie negatywnych zachowań,</w:t>
            </w:r>
          </w:p>
          <w:p w:rsidR="00000000" w:rsidDel="00000000" w:rsidP="00000000" w:rsidRDefault="00000000" w:rsidRPr="00000000" w14:paraId="000001E2">
            <w:pPr>
              <w:rPr>
                <w:sz w:val="26"/>
                <w:szCs w:val="26"/>
              </w:rPr>
            </w:pPr>
            <w:r w:rsidDel="00000000" w:rsidR="00000000" w:rsidRPr="00000000">
              <w:rPr>
                <w:sz w:val="26"/>
                <w:szCs w:val="26"/>
                <w:rtl w:val="0"/>
              </w:rPr>
              <w:t xml:space="preserve">- rozwijanie fantazji, pobudzanie do aktywności,</w:t>
            </w:r>
          </w:p>
          <w:p w:rsidR="00000000" w:rsidDel="00000000" w:rsidP="00000000" w:rsidRDefault="00000000" w:rsidRPr="00000000" w14:paraId="000001E3">
            <w:pPr>
              <w:rPr>
                <w:sz w:val="26"/>
                <w:szCs w:val="26"/>
              </w:rPr>
            </w:pPr>
            <w:r w:rsidDel="00000000" w:rsidR="00000000" w:rsidRPr="00000000">
              <w:rPr>
                <w:sz w:val="26"/>
                <w:szCs w:val="26"/>
                <w:rtl w:val="0"/>
              </w:rPr>
              <w:t xml:space="preserve">- ukazywanie właściwych postaw społecznych</w:t>
            </w:r>
          </w:p>
          <w:p w:rsidR="00000000" w:rsidDel="00000000" w:rsidP="00000000" w:rsidRDefault="00000000" w:rsidRPr="00000000" w14:paraId="000001E4">
            <w:pPr>
              <w:rPr>
                <w:sz w:val="26"/>
                <w:szCs w:val="26"/>
              </w:rPr>
            </w:pPr>
            <w:r w:rsidDel="00000000" w:rsidR="00000000" w:rsidRPr="00000000">
              <w:rPr>
                <w:sz w:val="26"/>
                <w:szCs w:val="26"/>
                <w:rtl w:val="0"/>
              </w:rPr>
              <w:t xml:space="preserve">- poszukiwanie źródeł motywacji własnej aktywności,</w:t>
            </w:r>
          </w:p>
          <w:p w:rsidR="00000000" w:rsidDel="00000000" w:rsidP="00000000" w:rsidRDefault="00000000" w:rsidRPr="00000000" w14:paraId="000001E5">
            <w:pPr>
              <w:rPr>
                <w:sz w:val="26"/>
                <w:szCs w:val="26"/>
              </w:rPr>
            </w:pPr>
            <w:r w:rsidDel="00000000" w:rsidR="00000000" w:rsidRPr="00000000">
              <w:rPr>
                <w:sz w:val="26"/>
                <w:szCs w:val="26"/>
                <w:rtl w:val="0"/>
              </w:rPr>
              <w:t xml:space="preserve">- doskonalenie koncentracji.</w:t>
            </w:r>
          </w:p>
          <w:p w:rsidR="00000000" w:rsidDel="00000000" w:rsidP="00000000" w:rsidRDefault="00000000" w:rsidRPr="00000000" w14:paraId="000001E6">
            <w:pPr>
              <w:rPr>
                <w:b w:val="1"/>
                <w:bCs w:val="1"/>
                <w:color w:val="4a5568"/>
                <w:sz w:val="26"/>
                <w:szCs w:val="26"/>
              </w:rPr>
            </w:pPr>
            <w:r w:rsidDel="00000000" w:rsidR="00000000" w:rsidRPr="00000000">
              <w:rPr>
                <w:sz w:val="26"/>
                <w:szCs w:val="26"/>
                <w:rtl w:val="0"/>
              </w:rPr>
              <w:br w:type="textWrapping"/>
            </w:r>
            <w:r w:rsidDel="00000000" w:rsidR="00000000" w:rsidRPr="00000000">
              <w:rPr>
                <w:b w:val="1"/>
                <w:bCs w:val="1"/>
                <w:sz w:val="26"/>
                <w:szCs w:val="26"/>
                <w:rtl w:val="0"/>
              </w:rPr>
              <w:t xml:space="preserve">3.   </w:t>
            </w:r>
            <w:r w:rsidDel="00000000" w:rsidR="00000000" w:rsidRPr="00000000">
              <w:rPr>
                <w:b w:val="1"/>
                <w:bCs w:val="1"/>
                <w:color w:val="2d3748"/>
                <w:sz w:val="26"/>
                <w:szCs w:val="26"/>
                <w:rtl w:val="0"/>
              </w:rPr>
              <w:t xml:space="preserve">Warsztaty dla rodziców - Rodzic szczególny człowiek do zadań specjalnych</w:t>
            </w:r>
            <w:r w:rsidDel="00000000" w:rsidR="00000000" w:rsidRPr="00000000">
              <w:rPr>
                <w:rtl w:val="0"/>
              </w:rPr>
            </w:r>
          </w:p>
          <w:p w:rsidR="00000000" w:rsidDel="00000000" w:rsidP="00000000" w:rsidRDefault="00000000" w:rsidRPr="00000000" w14:paraId="000001E7">
            <w:pPr>
              <w:ind w:left="0" w:firstLine="0"/>
              <w:rPr>
                <w:sz w:val="26"/>
                <w:szCs w:val="26"/>
              </w:rPr>
            </w:pPr>
            <w:r w:rsidDel="00000000" w:rsidR="00000000" w:rsidRPr="00000000">
              <w:rPr>
                <w:sz w:val="26"/>
                <w:szCs w:val="26"/>
                <w:rtl w:val="0"/>
              </w:rPr>
              <w:t xml:space="preserve">Odbyło się 19 spotkań warsztatowych trwających po 2 godziny, w zaplanowanych cyklach 8-12h dla jednej rodziny. Praca odbywała się w 5 grupach. Konsultacjami indywidualnymi objęto w sumie 13 rodzin. Tylko w jednym przypadku oboje rodzice uczestniczyli w warsztatach.</w:t>
            </w:r>
          </w:p>
          <w:p w:rsidR="00000000" w:rsidDel="00000000" w:rsidP="00000000" w:rsidRDefault="00000000" w:rsidRPr="00000000" w14:paraId="000001E8">
            <w:pPr>
              <w:ind w:left="0" w:firstLine="0"/>
              <w:rPr>
                <w:sz w:val="26"/>
                <w:szCs w:val="26"/>
              </w:rPr>
            </w:pPr>
            <w:r w:rsidDel="00000000" w:rsidR="00000000" w:rsidRPr="00000000">
              <w:rPr>
                <w:sz w:val="26"/>
                <w:szCs w:val="26"/>
                <w:rtl w:val="0"/>
              </w:rPr>
              <w:t xml:space="preserve">Zajęcia dla rodziców obejmowały tematykę dotyczącą trudnych zachowań, stawiania granic, radzenia sobie z poczuciem winy i hamowaniem nadopiekuńczego podejścia. Rodzice mieli możliwość pokazania filmów z trudnymi, agresywnymi zachowaniami ich dziecka. Spotkania zrealizowano zgodnie z przewidzianym harmonogramem. Rodzice wysoko oceniali jakość warsztatów w ankietach, potwierdzali podniesienie kompetencji rodzicielskich. Poprawiła się ich świadomość i umiejętność korzystania z komunikacji alternatywnej.</w:t>
            </w:r>
          </w:p>
          <w:p w:rsidR="00000000" w:rsidDel="00000000" w:rsidP="00000000" w:rsidRDefault="00000000" w:rsidRPr="00000000" w14:paraId="000001E9">
            <w:pPr>
              <w:ind w:left="1080" w:firstLine="0"/>
              <w:rPr>
                <w:sz w:val="26"/>
                <w:szCs w:val="26"/>
              </w:rPr>
            </w:pPr>
            <w:r w:rsidDel="00000000" w:rsidR="00000000" w:rsidRPr="00000000">
              <w:rPr>
                <w:rtl w:val="0"/>
              </w:rPr>
            </w:r>
          </w:p>
          <w:p w:rsidR="00000000" w:rsidDel="00000000" w:rsidP="00000000" w:rsidRDefault="00000000" w:rsidRPr="00000000" w14:paraId="000001EA">
            <w:pPr>
              <w:ind w:left="1080" w:firstLine="0"/>
              <w:rPr>
                <w:color w:val="2d3748"/>
                <w:sz w:val="26"/>
                <w:szCs w:val="26"/>
              </w:rPr>
            </w:pPr>
            <w:r w:rsidDel="00000000" w:rsidR="00000000" w:rsidRPr="00000000">
              <w:rPr>
                <w:color w:val="2d3748"/>
                <w:sz w:val="26"/>
                <w:szCs w:val="26"/>
                <w:rtl w:val="0"/>
              </w:rPr>
              <w:t xml:space="preserve">Rozpoczęcie-zakończenie działania:</w:t>
            </w:r>
          </w:p>
          <w:p w:rsidR="00000000" w:rsidDel="00000000" w:rsidP="00000000" w:rsidRDefault="00000000" w:rsidRPr="00000000" w14:paraId="000001EB">
            <w:pPr>
              <w:ind w:left="1080" w:firstLine="0"/>
              <w:rPr>
                <w:color w:val="2d3748"/>
                <w:sz w:val="26"/>
                <w:szCs w:val="26"/>
              </w:rPr>
            </w:pPr>
            <w:r w:rsidDel="00000000" w:rsidR="00000000" w:rsidRPr="00000000">
              <w:rPr>
                <w:color w:val="2d3748"/>
                <w:sz w:val="26"/>
                <w:szCs w:val="26"/>
                <w:rtl w:val="0"/>
              </w:rPr>
              <w:t xml:space="preserve">01.01.2023 - 31.12.2023</w:t>
              <w:br w:type="textWrapping"/>
            </w:r>
          </w:p>
          <w:p w:rsidR="00000000" w:rsidDel="00000000" w:rsidP="00000000" w:rsidRDefault="00000000" w:rsidRPr="00000000" w14:paraId="000001EC">
            <w:pPr>
              <w:ind w:left="0" w:firstLine="0"/>
              <w:rPr>
                <w:b w:val="1"/>
                <w:bCs w:val="1"/>
                <w:color w:val="2d3748"/>
                <w:sz w:val="26"/>
                <w:szCs w:val="26"/>
              </w:rPr>
            </w:pPr>
            <w:r w:rsidDel="00000000" w:rsidR="00000000" w:rsidRPr="00000000">
              <w:rPr>
                <w:b w:val="1"/>
                <w:bCs w:val="1"/>
                <w:color w:val="2d3748"/>
                <w:sz w:val="26"/>
                <w:szCs w:val="26"/>
                <w:rtl w:val="0"/>
              </w:rPr>
              <w:t xml:space="preserve">4.   Szkolenie dla nauczycieli - Rozbieżność oczekiwań - jak współpracować z rodzicami dziecka z   niepełnosprawnością? Poszukiwanie wspólnych ścieżek na rzecz sukcesu dziecka.</w:t>
            </w:r>
          </w:p>
          <w:p w:rsidR="00000000" w:rsidDel="00000000" w:rsidP="00000000" w:rsidRDefault="00000000" w:rsidRPr="00000000" w14:paraId="000001ED">
            <w:pPr>
              <w:ind w:left="0" w:firstLine="0"/>
              <w:rPr>
                <w:b w:val="1"/>
                <w:bCs w:val="1"/>
                <w:sz w:val="26"/>
                <w:szCs w:val="26"/>
              </w:rPr>
            </w:pPr>
            <w:r w:rsidDel="00000000" w:rsidR="00000000" w:rsidRPr="00000000">
              <w:rPr>
                <w:rtl w:val="0"/>
              </w:rPr>
            </w:r>
          </w:p>
          <w:p w:rsidR="00000000" w:rsidDel="00000000" w:rsidP="00000000" w:rsidRDefault="00000000" w:rsidRPr="00000000" w14:paraId="000001EE">
            <w:pPr>
              <w:rPr>
                <w:b w:val="1"/>
                <w:bCs w:val="1"/>
                <w:sz w:val="26"/>
                <w:szCs w:val="26"/>
              </w:rPr>
            </w:pPr>
            <w:r w:rsidDel="00000000" w:rsidR="00000000" w:rsidRPr="00000000">
              <w:rPr>
                <w:sz w:val="26"/>
                <w:szCs w:val="26"/>
                <w:rtl w:val="0"/>
              </w:rPr>
              <w:t xml:space="preserve">Przeprowadzono szkolenie dla nauczycieli z Niepubliczny Specjalistyczny Punkt Przedszkolny "Teraz My!". Szkolenie trwało 8 godzin. Przedstawiliśmy metody i narzędzia do komunikacji społecznych. Poruszone zostały trudne wątki, które podawali jako przykłady uczestnicy szkolenia, z którymi borykają się na co dzień w swojej pracy z rodzicem. Realizując program warsztatów wpłynęliśmy na podniesienie kompetencji zawodowych nauczycieli, pedagogów specjalnych. Przeciw działaliśmy wypaleniu zawodowemu, wspieraliśmy nauczycieli w rozumieniu szczególnie trudnej relacji z rodzicem dziecka z niepełnosprawnością. Warsztaty dla nauczycieli umożliwiły wymianę doświadczeń zawodowych, co wpłynęło na efektywność pracy w relacji z rodzicem.</w:t>
              <w:br w:type="textWrapping"/>
              <w:br w:type="textWrapping"/>
              <w:br w:type="textWrapping"/>
            </w:r>
            <w:r w:rsidDel="00000000" w:rsidR="00000000" w:rsidRPr="00000000">
              <w:rPr>
                <w:b w:val="1"/>
                <w:bCs w:val="1"/>
                <w:sz w:val="26"/>
                <w:szCs w:val="26"/>
                <w:rtl w:val="0"/>
              </w:rPr>
              <w:t xml:space="preserve">5.    Opieka wyręczająca - asystent rodziny.</w:t>
              <w:br w:type="textWrapping"/>
              <w:br w:type="textWrapping"/>
            </w:r>
            <w:r w:rsidDel="00000000" w:rsidR="00000000" w:rsidRPr="00000000">
              <w:rPr>
                <w:sz w:val="26"/>
                <w:szCs w:val="26"/>
                <w:rtl w:val="0"/>
              </w:rPr>
              <w:t xml:space="preserve">Z opieki asystentów skorzystało 13 rodzin w wymiarze 111 godzin w całym projekcie. W niewielkim wymiarze godzin zapewniliśmy opiekę nad dzieckiem, wspierając sytuacje kryzysowe i awaryjne w rodzinie. Zapewniliśmy czas wolny rodzicom by zatroszczyli się o siebie lub o zdrowe dziecko, sprawując opiekę nad ich dzieckiem. Dodatkowo dzieci i młodzież ze złożoną niepełnosprawnością zyskały atrakcyjne godziny spędzone z przygotowanym merytorycznie asystentem. Zakres współpracy z rodziną pedagodzy ustalali indywidualnie, zgodnie z potrzebami rodzin.</w:t>
            </w:r>
            <w:r w:rsidDel="00000000" w:rsidR="00000000" w:rsidRPr="00000000">
              <w:rPr>
                <w:rtl w:val="0"/>
              </w:rPr>
            </w:r>
          </w:p>
          <w:p w:rsidR="00000000" w:rsidDel="00000000" w:rsidP="00000000" w:rsidRDefault="00000000" w:rsidRPr="00000000" w14:paraId="000001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b w:val="1"/>
                <w:bCs w:val="1"/>
                <w:sz w:val="26"/>
                <w:szCs w:val="26"/>
              </w:rPr>
            </w:pPr>
            <w:r w:rsidDel="00000000" w:rsidR="00000000" w:rsidRPr="00000000">
              <w:rPr>
                <w:rtl w:val="0"/>
              </w:rPr>
            </w:r>
          </w:p>
          <w:p w:rsidR="00000000" w:rsidDel="00000000" w:rsidP="00000000" w:rsidRDefault="00000000" w:rsidRPr="00000000" w14:paraId="000001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vertAlign w:val="baseline"/>
              </w:rPr>
            </w:pPr>
            <w:r w:rsidDel="00000000" w:rsidR="00000000" w:rsidRPr="00000000">
              <w:rPr>
                <w:rFonts w:ascii="Times New Roman" w:cs="Times New Roman" w:eastAsia="Times New Roman" w:hAnsi="Times New Roman"/>
                <w:b w:val="1"/>
                <w:bCs w:val="1"/>
                <w:sz w:val="28"/>
                <w:szCs w:val="28"/>
                <w:rtl w:val="0"/>
              </w:rPr>
              <w:t xml:space="preserve">II. </w:t>
            </w:r>
            <w:r w:rsidDel="00000000" w:rsidR="00000000" w:rsidRPr="00000000">
              <w:rPr>
                <w:rFonts w:ascii="Times New Roman" w:cs="Times New Roman" w:eastAsia="Times New Roman" w:hAnsi="Times New Roman"/>
                <w:b w:val="1"/>
                <w:bCs w:val="1"/>
                <w:i w:val="0"/>
                <w:iCs w:val="0"/>
                <w:smallCaps w:val="0"/>
                <w:strike w:val="0"/>
                <w:sz w:val="26"/>
                <w:szCs w:val="26"/>
                <w:u w:val="none"/>
                <w:shd w:fill="auto" w:val="clear"/>
                <w:vertAlign w:val="baseline"/>
                <w:rtl w:val="0"/>
              </w:rPr>
              <w:t xml:space="preserve">Integracja </w:t>
            </w:r>
            <w:r w:rsidDel="00000000" w:rsidR="00000000" w:rsidRPr="00000000">
              <w:rPr>
                <w:rFonts w:ascii="Times New Roman" w:cs="Times New Roman" w:eastAsia="Times New Roman" w:hAnsi="Times New Roman"/>
                <w:b w:val="1"/>
                <w:bCs w:val="1"/>
                <w:sz w:val="26"/>
                <w:szCs w:val="26"/>
                <w:rtl w:val="0"/>
              </w:rPr>
              <w:t xml:space="preserve">Społeczna i Zawodowa</w:t>
            </w:r>
            <w:r w:rsidDel="00000000" w:rsidR="00000000" w:rsidRPr="00000000">
              <w:rPr>
                <w:sz w:val="26"/>
                <w:szCs w:val="26"/>
                <w:rtl w:val="0"/>
              </w:rPr>
              <w:t xml:space="preserve"> </w:t>
            </w:r>
            <w:r w:rsidDel="00000000" w:rsidR="00000000" w:rsidRPr="00000000">
              <w:rPr>
                <w:rFonts w:ascii="Times New Roman" w:cs="Times New Roman" w:eastAsia="Times New Roman" w:hAnsi="Times New Roman"/>
                <w:b w:val="1"/>
                <w:bCs w:val="1"/>
                <w:sz w:val="26"/>
                <w:szCs w:val="26"/>
                <w:rtl w:val="0"/>
              </w:rPr>
              <w:t xml:space="preserve">Osób Niepełnosprawnych - Integracja przez Sport BOCCIA</w:t>
            </w:r>
            <w:r w:rsidDel="00000000" w:rsidR="00000000" w:rsidRPr="00000000">
              <w:rPr>
                <w:rtl w:val="0"/>
              </w:rPr>
            </w:r>
          </w:p>
          <w:p w:rsidR="00000000" w:rsidDel="00000000" w:rsidP="00000000" w:rsidRDefault="00000000" w:rsidRPr="00000000" w14:paraId="000001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Fonts w:ascii="Times New Roman" w:cs="Times New Roman" w:eastAsia="Times New Roman" w:hAnsi="Times New Roman"/>
                <w:b w:val="1"/>
                <w:bCs w:val="1"/>
                <w:rtl w:val="0"/>
              </w:rPr>
              <w:br w:type="textWrapping"/>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Działanie współfinansowan</w:t>
            </w:r>
            <w:r w:rsidDel="00000000" w:rsidR="00000000" w:rsidRPr="00000000">
              <w:rPr>
                <w:rFonts w:ascii="Times New Roman" w:cs="Times New Roman" w:eastAsia="Times New Roman" w:hAnsi="Times New Roman"/>
                <w:b w:val="1"/>
                <w:bCs w:val="1"/>
                <w:rtl w:val="0"/>
              </w:rPr>
              <w:t xml:space="preserve">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ze środków Urzędu Miasta Krakowa  </w:t>
              <w:br w:type="textWrapping"/>
              <w:t xml:space="preserve">na podst umowy nr</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Roboto" w:cs="Roboto" w:eastAsia="Roboto" w:hAnsi="Roboto"/>
                <w:b w:val="1"/>
                <w:bCs w:val="1"/>
                <w:sz w:val="20"/>
                <w:szCs w:val="20"/>
                <w:shd w:fill="f3faf7" w:val="clear"/>
                <w:rtl w:val="0"/>
              </w:rPr>
              <w:t xml:space="preserve">W/I/1703/SZ/712/2023  zawartej  w dn 30.05.2023</w:t>
              <w:br w:type="textWrapping"/>
              <w:br w:type="textWrapping"/>
            </w:r>
            <w:r w:rsidDel="00000000" w:rsidR="00000000" w:rsidRPr="00000000">
              <w:rPr>
                <w:rFonts w:ascii="Roboto" w:cs="Roboto" w:eastAsia="Roboto" w:hAnsi="Roboto"/>
                <w:rtl w:val="0"/>
              </w:rPr>
              <w:t xml:space="preserve">Rozpoczęcie-zakończenie działania: 24.05.2023 - 31.10.2023</w:t>
            </w:r>
          </w:p>
          <w:p w:rsidR="00000000" w:rsidDel="00000000" w:rsidP="00000000" w:rsidRDefault="00000000" w:rsidRPr="00000000" w14:paraId="000001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3">
            <w:pPr>
              <w:rPr>
                <w:color w:val="2d3748"/>
                <w:sz w:val="25"/>
                <w:szCs w:val="25"/>
              </w:rPr>
            </w:pPr>
            <w:r w:rsidDel="00000000" w:rsidR="00000000" w:rsidRPr="00000000">
              <w:rPr>
                <w:sz w:val="26"/>
                <w:szCs w:val="26"/>
                <w:rtl w:val="0"/>
              </w:rPr>
              <w:t xml:space="preserve">W ramach zadania publicznego </w:t>
            </w:r>
            <w:r w:rsidDel="00000000" w:rsidR="00000000" w:rsidRPr="00000000">
              <w:rPr>
                <w:b w:val="1"/>
                <w:bCs w:val="1"/>
                <w:sz w:val="26"/>
                <w:szCs w:val="26"/>
                <w:rtl w:val="0"/>
              </w:rPr>
              <w:t xml:space="preserve">"Integracja Społeczna i Zawodowa</w:t>
            </w:r>
            <w:r w:rsidDel="00000000" w:rsidR="00000000" w:rsidRPr="00000000">
              <w:rPr>
                <w:sz w:val="26"/>
                <w:szCs w:val="26"/>
                <w:rtl w:val="0"/>
              </w:rPr>
              <w:t xml:space="preserve"> </w:t>
            </w:r>
            <w:r w:rsidDel="00000000" w:rsidR="00000000" w:rsidRPr="00000000">
              <w:rPr>
                <w:b w:val="1"/>
                <w:bCs w:val="1"/>
                <w:sz w:val="26"/>
                <w:szCs w:val="26"/>
                <w:rtl w:val="0"/>
              </w:rPr>
              <w:t xml:space="preserve">Osób Niepełnosprawnych </w:t>
            </w:r>
            <w:r w:rsidDel="00000000" w:rsidR="00000000" w:rsidRPr="00000000">
              <w:rPr>
                <w:sz w:val="26"/>
                <w:szCs w:val="26"/>
                <w:rtl w:val="0"/>
              </w:rPr>
              <w:t xml:space="preserve">“  zorganizowaliśmy  cykl spotkań, podczas których  uczyliśmy  gry w boccię - dyscyplinę paraolimpijską. Zadanie skierowane  do uczestników Warsztatów Terapii Zajęciowej oraz innych ośrodków skupiających osoby z niepełnosprawnościami, do studentów Akademii Wychowania Fizycznego w Krakowie kierunku Terapia Zajęciowa, do osób dorosłych i młodzieży. </w:t>
              <w:br w:type="textWrapping"/>
              <w:br w:type="textWrapping"/>
            </w:r>
            <w:r w:rsidDel="00000000" w:rsidR="00000000" w:rsidRPr="00000000">
              <w:rPr>
                <w:b w:val="1"/>
                <w:bCs w:val="1"/>
                <w:sz w:val="26"/>
                <w:szCs w:val="26"/>
                <w:rtl w:val="0"/>
              </w:rPr>
              <w:t xml:space="preserve">1</w:t>
            </w:r>
            <w:r w:rsidDel="00000000" w:rsidR="00000000" w:rsidRPr="00000000">
              <w:rPr>
                <w:sz w:val="26"/>
                <w:szCs w:val="26"/>
                <w:rtl w:val="0"/>
              </w:rPr>
              <w:t xml:space="preserve">.</w:t>
            </w:r>
            <w:r w:rsidDel="00000000" w:rsidR="00000000" w:rsidRPr="00000000">
              <w:rPr>
                <w:b w:val="1"/>
                <w:bCs w:val="1"/>
                <w:sz w:val="26"/>
                <w:szCs w:val="26"/>
                <w:rtl w:val="0"/>
              </w:rPr>
              <w:t xml:space="preserve">  Warsztaty BOCCI - </w:t>
            </w:r>
            <w:r w:rsidDel="00000000" w:rsidR="00000000" w:rsidRPr="00000000">
              <w:rPr>
                <w:color w:val="2d3748"/>
                <w:sz w:val="26"/>
                <w:szCs w:val="26"/>
                <w:rtl w:val="0"/>
              </w:rPr>
              <w:t xml:space="preserve">W Zespole Szkół Specjalnych nr 11 przy ul. Dobczyckiej 20 w Krakowie </w:t>
            </w:r>
            <w:r w:rsidDel="00000000" w:rsidR="00000000" w:rsidRPr="00000000">
              <w:rPr>
                <w:color w:val="2d3748"/>
                <w:sz w:val="25"/>
                <w:szCs w:val="25"/>
                <w:rtl w:val="0"/>
              </w:rPr>
              <w:t xml:space="preserve">odbyły się warsztaty, na które zostali zaproszeni goście z ŚDS w Śledziejowicach . Podczas spotkania goście z ŚDS w Śledziejowicach i młodzież z ZSS nr 11 grali w boccię indywidualnie, parami i w drużynach. Podczas rozgrywek przypomniane zostały najważniejsze przepisy, goście pełnili rolę sędziów - uczyli się procedur sędziowskich, liczenia punktów, mierzenia odległości między bilami, używania gestów, Zawodnicy z ŚDS ze znaczną niepełnosprawnością ruchową uczyli się korzystania ze sprzętu wspomagającego podczas gry w boccię, poznali dotyczące tej grupy zawodników przepisy. W przerwach uczestnicy rozmawiali, poznawali się, korzystali z bufetu, w którym były ciepłe napoje oraz przekąski.</w:t>
            </w:r>
          </w:p>
          <w:p w:rsidR="00000000" w:rsidDel="00000000" w:rsidP="00000000" w:rsidRDefault="00000000" w:rsidRPr="00000000" w14:paraId="000001F4">
            <w:pPr>
              <w:rPr>
                <w:sz w:val="28"/>
                <w:szCs w:val="28"/>
              </w:rPr>
            </w:pPr>
            <w:r w:rsidDel="00000000" w:rsidR="00000000" w:rsidRPr="00000000">
              <w:rPr>
                <w:rtl w:val="0"/>
              </w:rPr>
            </w:r>
          </w:p>
          <w:p w:rsidR="00000000" w:rsidDel="00000000" w:rsidP="00000000" w:rsidRDefault="00000000" w:rsidRPr="00000000" w14:paraId="000001F5">
            <w:pPr>
              <w:rPr>
                <w:color w:val="2d3748"/>
                <w:sz w:val="25"/>
                <w:szCs w:val="25"/>
              </w:rPr>
            </w:pPr>
            <w:r w:rsidDel="00000000" w:rsidR="00000000" w:rsidRPr="00000000">
              <w:rPr>
                <w:b w:val="1"/>
                <w:bCs w:val="1"/>
                <w:color w:val="2d3748"/>
                <w:sz w:val="25"/>
                <w:szCs w:val="25"/>
                <w:rtl w:val="0"/>
              </w:rPr>
              <w:t xml:space="preserve">2.  Szkolenie dla studentów AWF Kraków, kierunku Terapia Zajęciowa - dziesięć spotkań</w:t>
              <w:br w:type="textWrapping"/>
            </w:r>
            <w:r w:rsidDel="00000000" w:rsidR="00000000" w:rsidRPr="00000000">
              <w:rPr>
                <w:color w:val="2d3748"/>
                <w:sz w:val="25"/>
                <w:szCs w:val="25"/>
                <w:rtl w:val="0"/>
              </w:rPr>
              <w:t xml:space="preserve">W październiku i listopadzie 40 osobowa grupa studentów AWF Kraków poznała dyscyplinę paraolimpijską boccię od podstaw. Podczas cyklicznych spotkań z uczniami ZSS nr 11 w Krakowie studentki i studenci, podzieleni na kilkuosobowe grupy uczyli się grać a przede wszystkim pełnić rolę sędziów podczas VII Integracyjnego Turnieju Bocci - Kraków 2023. Poznali podstawowe przepisy, otrzymali je w formie pisemnej. Brali udział w rozgrywkach jako zawodnicy. Pełnili rolę sędziów boiskowych i stolikowych. Uczyli się procedur sędziowskich.</w:t>
            </w:r>
          </w:p>
          <w:p w:rsidR="00000000" w:rsidDel="00000000" w:rsidP="00000000" w:rsidRDefault="00000000" w:rsidRPr="00000000" w14:paraId="000001F6">
            <w:pPr>
              <w:rPr>
                <w:sz w:val="25"/>
                <w:szCs w:val="25"/>
              </w:rPr>
            </w:pPr>
            <w:r w:rsidDel="00000000" w:rsidR="00000000" w:rsidRPr="00000000">
              <w:rPr>
                <w:sz w:val="26"/>
                <w:szCs w:val="26"/>
                <w:rtl w:val="0"/>
              </w:rPr>
              <w:t xml:space="preserve">Spotkania zorganizowane przez nas  były okazją do integracji środowiska BOCCI, poznania się, zdobycia nowych doświadczeń, do dobrej zabawy, ale przede wszystkim do poznania i podniesienia umiejętności gry w boccię.</w:t>
              <w:br w:type="textWrapping"/>
              <w:br w:type="textWrapping"/>
            </w:r>
            <w:r w:rsidDel="00000000" w:rsidR="00000000" w:rsidRPr="00000000">
              <w:rPr>
                <w:b w:val="1"/>
                <w:bCs w:val="1"/>
                <w:sz w:val="28"/>
                <w:szCs w:val="28"/>
                <w:rtl w:val="0"/>
              </w:rPr>
              <w:t xml:space="preserve">3. </w:t>
            </w:r>
            <w:r w:rsidDel="00000000" w:rsidR="00000000" w:rsidRPr="00000000">
              <w:rPr>
                <w:rFonts w:ascii="Roboto" w:cs="Roboto" w:eastAsia="Roboto" w:hAnsi="Roboto"/>
                <w:b w:val="1"/>
                <w:bCs w:val="1"/>
                <w:sz w:val="23"/>
                <w:szCs w:val="23"/>
                <w:rtl w:val="0"/>
              </w:rPr>
              <w:t xml:space="preserve">VII Integracyjny Turniej Bocci - Kraków 2023</w:t>
              <w:br w:type="textWrapping"/>
            </w:r>
            <w:r w:rsidDel="00000000" w:rsidR="00000000" w:rsidRPr="00000000">
              <w:rPr>
                <w:sz w:val="27"/>
                <w:szCs w:val="27"/>
                <w:rtl w:val="0"/>
              </w:rPr>
              <w:t xml:space="preserve">2</w:t>
            </w:r>
            <w:r w:rsidDel="00000000" w:rsidR="00000000" w:rsidRPr="00000000">
              <w:rPr>
                <w:sz w:val="25"/>
                <w:szCs w:val="25"/>
                <w:rtl w:val="0"/>
              </w:rPr>
              <w:t xml:space="preserve">4 listopada 2023 roku w Hali 100-lecia KS Cracovia i Centrum Sportu Niepełnosprawnych przy al. Marszałka Ferdinanda Focha 40 odbył się VII Integracyjny Turniej Bocci - Kraków 2023.</w:t>
            </w:r>
          </w:p>
          <w:p w:rsidR="00000000" w:rsidDel="00000000" w:rsidP="00000000" w:rsidRDefault="00000000" w:rsidRPr="00000000" w14:paraId="000001F7">
            <w:pPr>
              <w:rPr>
                <w:sz w:val="25"/>
                <w:szCs w:val="25"/>
              </w:rPr>
            </w:pPr>
            <w:r w:rsidDel="00000000" w:rsidR="00000000" w:rsidRPr="00000000">
              <w:rPr>
                <w:sz w:val="25"/>
                <w:szCs w:val="25"/>
                <w:rtl w:val="0"/>
              </w:rPr>
              <w:t xml:space="preserve">Do udziału w Turnieju zaprosiliśmy 80 zawodników, ich opiekunów i asystentów z 15 różnych ośrodków z Krakowa i okolic.</w:t>
            </w:r>
          </w:p>
          <w:p w:rsidR="00000000" w:rsidDel="00000000" w:rsidP="00000000" w:rsidRDefault="00000000" w:rsidRPr="00000000" w14:paraId="000001F8">
            <w:pPr>
              <w:rPr>
                <w:sz w:val="25"/>
                <w:szCs w:val="25"/>
              </w:rPr>
            </w:pPr>
            <w:r w:rsidDel="00000000" w:rsidR="00000000" w:rsidRPr="00000000">
              <w:rPr>
                <w:sz w:val="25"/>
                <w:szCs w:val="25"/>
                <w:rtl w:val="0"/>
              </w:rPr>
              <w:t xml:space="preserve">Wraz z organizatorami w Turnieju wzięło udział około 170 osób (nie licząc kibiców).</w:t>
            </w:r>
          </w:p>
          <w:p w:rsidR="00000000" w:rsidDel="00000000" w:rsidP="00000000" w:rsidRDefault="00000000" w:rsidRPr="00000000" w14:paraId="000001F9">
            <w:pPr>
              <w:rPr>
                <w:sz w:val="25"/>
                <w:szCs w:val="25"/>
              </w:rPr>
            </w:pPr>
            <w:r w:rsidDel="00000000" w:rsidR="00000000" w:rsidRPr="00000000">
              <w:rPr>
                <w:rtl w:val="0"/>
              </w:rPr>
            </w:r>
          </w:p>
          <w:p w:rsidR="00000000" w:rsidDel="00000000" w:rsidP="00000000" w:rsidRDefault="00000000" w:rsidRPr="00000000" w14:paraId="000001FA">
            <w:pPr>
              <w:rPr>
                <w:sz w:val="25"/>
                <w:szCs w:val="25"/>
              </w:rPr>
            </w:pPr>
            <w:r w:rsidDel="00000000" w:rsidR="00000000" w:rsidRPr="00000000">
              <w:rPr>
                <w:sz w:val="25"/>
                <w:szCs w:val="25"/>
                <w:rtl w:val="0"/>
              </w:rPr>
              <w:t xml:space="preserve">W organizacji turnieju pomagali nam, jak co roku, studenci AWF Kraków, kierunku Terapia Zajęciowa. Studentki i studenci po odpowiednim przygotowaniu pełnili rolę sędziów boiskowych i stolikowych oraz asystentów drużyn.</w:t>
            </w:r>
          </w:p>
          <w:p w:rsidR="00000000" w:rsidDel="00000000" w:rsidP="00000000" w:rsidRDefault="00000000" w:rsidRPr="00000000" w14:paraId="000001FB">
            <w:pPr>
              <w:rPr>
                <w:sz w:val="25"/>
                <w:szCs w:val="25"/>
              </w:rPr>
            </w:pPr>
            <w:r w:rsidDel="00000000" w:rsidR="00000000" w:rsidRPr="00000000">
              <w:rPr>
                <w:sz w:val="25"/>
                <w:szCs w:val="25"/>
                <w:rtl w:val="0"/>
              </w:rPr>
              <w:t xml:space="preserve">Zaproszeni wolontariusze obsługiwali stanowisko z napojami i przekąskami oraz wydawali obiady.</w:t>
            </w:r>
          </w:p>
          <w:p w:rsidR="00000000" w:rsidDel="00000000" w:rsidP="00000000" w:rsidRDefault="00000000" w:rsidRPr="00000000" w14:paraId="000001FC">
            <w:pPr>
              <w:rPr>
                <w:sz w:val="25"/>
                <w:szCs w:val="25"/>
              </w:rPr>
            </w:pPr>
            <w:r w:rsidDel="00000000" w:rsidR="00000000" w:rsidRPr="00000000">
              <w:rPr>
                <w:rtl w:val="0"/>
              </w:rPr>
            </w:r>
          </w:p>
          <w:p w:rsidR="00000000" w:rsidDel="00000000" w:rsidP="00000000" w:rsidRDefault="00000000" w:rsidRPr="00000000" w14:paraId="000001FD">
            <w:pPr>
              <w:rPr>
                <w:sz w:val="26"/>
                <w:szCs w:val="26"/>
              </w:rPr>
            </w:pPr>
            <w:r w:rsidDel="00000000" w:rsidR="00000000" w:rsidRPr="00000000">
              <w:rPr>
                <w:sz w:val="26"/>
                <w:szCs w:val="26"/>
                <w:rtl w:val="0"/>
              </w:rPr>
              <w:t xml:space="preserve">Zawodnicy wystartowali w trzech grupach, w zależności od możliwości ruchowych:</w:t>
            </w:r>
          </w:p>
          <w:p w:rsidR="00000000" w:rsidDel="00000000" w:rsidP="00000000" w:rsidRDefault="00000000" w:rsidRPr="00000000" w14:paraId="000001FE">
            <w:pPr>
              <w:rPr>
                <w:sz w:val="26"/>
                <w:szCs w:val="26"/>
              </w:rPr>
            </w:pPr>
            <w:r w:rsidDel="00000000" w:rsidR="00000000" w:rsidRPr="00000000">
              <w:rPr>
                <w:sz w:val="26"/>
                <w:szCs w:val="26"/>
                <w:rtl w:val="0"/>
              </w:rPr>
              <w:t xml:space="preserve">1. Zawodnicy rzucający samodzielnie.</w:t>
            </w:r>
          </w:p>
          <w:p w:rsidR="00000000" w:rsidDel="00000000" w:rsidP="00000000" w:rsidRDefault="00000000" w:rsidRPr="00000000" w14:paraId="000001FF">
            <w:pPr>
              <w:rPr>
                <w:sz w:val="26"/>
                <w:szCs w:val="26"/>
              </w:rPr>
            </w:pPr>
            <w:r w:rsidDel="00000000" w:rsidR="00000000" w:rsidRPr="00000000">
              <w:rPr>
                <w:sz w:val="26"/>
                <w:szCs w:val="26"/>
                <w:rtl w:val="0"/>
              </w:rPr>
              <w:t xml:space="preserve">2. BC3 - zawodnicy grający z asystentem, używający ramp do gry.</w:t>
            </w:r>
          </w:p>
          <w:p w:rsidR="00000000" w:rsidDel="00000000" w:rsidP="00000000" w:rsidRDefault="00000000" w:rsidRPr="00000000" w14:paraId="00000200">
            <w:pPr>
              <w:rPr>
                <w:sz w:val="26"/>
                <w:szCs w:val="26"/>
              </w:rPr>
            </w:pPr>
            <w:r w:rsidDel="00000000" w:rsidR="00000000" w:rsidRPr="00000000">
              <w:rPr>
                <w:sz w:val="26"/>
                <w:szCs w:val="26"/>
                <w:rtl w:val="0"/>
              </w:rPr>
              <w:t xml:space="preserve">3. Drużyny 3 osobowe.</w:t>
            </w:r>
          </w:p>
          <w:p w:rsidR="00000000" w:rsidDel="00000000" w:rsidP="00000000" w:rsidRDefault="00000000" w:rsidRPr="00000000" w14:paraId="00000201">
            <w:pPr>
              <w:rPr>
                <w:sz w:val="26"/>
                <w:szCs w:val="26"/>
              </w:rPr>
            </w:pPr>
            <w:r w:rsidDel="00000000" w:rsidR="00000000" w:rsidRPr="00000000">
              <w:rPr>
                <w:sz w:val="26"/>
                <w:szCs w:val="26"/>
                <w:rtl w:val="0"/>
              </w:rPr>
              <w:t xml:space="preserve">Po uroczystym rozpoczęciu o godzinie 9.00, zawodnicy rozpoczęli rozgrywki, które trwały do godziny 13.30. Po zakończeniu zostały ogłoszone wyniki i najlepsi zawodnicy zostali nagrodzeni pucharami i nagrodami rzeczowymi.</w:t>
            </w:r>
          </w:p>
          <w:p w:rsidR="00000000" w:rsidDel="00000000" w:rsidP="00000000" w:rsidRDefault="00000000" w:rsidRPr="00000000" w14:paraId="00000202">
            <w:pPr>
              <w:rPr>
                <w:sz w:val="26"/>
                <w:szCs w:val="26"/>
              </w:rPr>
            </w:pPr>
            <w:r w:rsidDel="00000000" w:rsidR="00000000" w:rsidRPr="00000000">
              <w:rPr>
                <w:sz w:val="26"/>
                <w:szCs w:val="26"/>
                <w:rtl w:val="0"/>
              </w:rPr>
              <w:t xml:space="preserve">Rozpoczęcie-zakończenie działania:</w:t>
            </w:r>
          </w:p>
          <w:p w:rsidR="00000000" w:rsidDel="00000000" w:rsidP="00000000" w:rsidRDefault="00000000" w:rsidRPr="00000000" w14:paraId="00000203">
            <w:pPr>
              <w:rPr>
                <w:sz w:val="26"/>
                <w:szCs w:val="26"/>
              </w:rPr>
            </w:pPr>
            <w:r w:rsidDel="00000000" w:rsidR="00000000" w:rsidRPr="00000000">
              <w:rPr>
                <w:sz w:val="26"/>
                <w:szCs w:val="26"/>
                <w:rtl w:val="0"/>
              </w:rPr>
              <w:t xml:space="preserve">02.11.2023 - 08.12.2023</w:t>
              <w:br w:type="textWrapping"/>
              <w:br w:type="textWrapping"/>
              <w:br w:type="textWrapping"/>
            </w:r>
            <w:r w:rsidDel="00000000" w:rsidR="00000000" w:rsidRPr="00000000">
              <w:rPr>
                <w:b w:val="1"/>
                <w:bCs w:val="1"/>
                <w:sz w:val="26"/>
                <w:szCs w:val="26"/>
                <w:rtl w:val="0"/>
              </w:rPr>
              <w:t xml:space="preserve">Zawodnicy startują w trzech grupach,</w:t>
            </w:r>
            <w:r w:rsidDel="00000000" w:rsidR="00000000" w:rsidRPr="00000000">
              <w:rPr>
                <w:sz w:val="26"/>
                <w:szCs w:val="26"/>
                <w:rtl w:val="0"/>
              </w:rPr>
              <w:t xml:space="preserve"> w zależności od ich możliwości ruchowych: </w:t>
            </w:r>
          </w:p>
          <w:p w:rsidR="00000000" w:rsidDel="00000000" w:rsidP="00000000" w:rsidRDefault="00000000" w:rsidRPr="00000000" w14:paraId="00000204">
            <w:pPr>
              <w:rPr>
                <w:sz w:val="26"/>
                <w:szCs w:val="26"/>
              </w:rPr>
            </w:pPr>
            <w:r w:rsidDel="00000000" w:rsidR="00000000" w:rsidRPr="00000000">
              <w:rPr>
                <w:sz w:val="26"/>
                <w:szCs w:val="26"/>
                <w:rtl w:val="0"/>
              </w:rPr>
              <w:t xml:space="preserve">1. Zawodnicy rzucający samodzielnie. </w:t>
            </w:r>
          </w:p>
          <w:p w:rsidR="00000000" w:rsidDel="00000000" w:rsidP="00000000" w:rsidRDefault="00000000" w:rsidRPr="00000000" w14:paraId="00000205">
            <w:pPr>
              <w:rPr>
                <w:sz w:val="26"/>
                <w:szCs w:val="26"/>
              </w:rPr>
            </w:pPr>
            <w:r w:rsidDel="00000000" w:rsidR="00000000" w:rsidRPr="00000000">
              <w:rPr>
                <w:sz w:val="26"/>
                <w:szCs w:val="26"/>
                <w:rtl w:val="0"/>
              </w:rPr>
              <w:t xml:space="preserve">2. BC3 - zawodnicy grający z asystentem, używający ramp do gry. </w:t>
            </w:r>
          </w:p>
          <w:p w:rsidR="00000000" w:rsidDel="00000000" w:rsidP="00000000" w:rsidRDefault="00000000" w:rsidRPr="00000000" w14:paraId="00000206">
            <w:pPr>
              <w:rPr>
                <w:sz w:val="26"/>
                <w:szCs w:val="26"/>
              </w:rPr>
            </w:pPr>
            <w:r w:rsidDel="00000000" w:rsidR="00000000" w:rsidRPr="00000000">
              <w:rPr>
                <w:sz w:val="26"/>
                <w:szCs w:val="26"/>
                <w:rtl w:val="0"/>
              </w:rPr>
              <w:t xml:space="preserve">3. Drużyny 3 osobowe. </w:t>
            </w:r>
          </w:p>
          <w:p w:rsidR="00000000" w:rsidDel="00000000" w:rsidP="00000000" w:rsidRDefault="00000000" w:rsidRPr="00000000" w14:paraId="00000207">
            <w:pPr>
              <w:rPr>
                <w:sz w:val="26"/>
                <w:szCs w:val="26"/>
              </w:rPr>
            </w:pPr>
            <w:r w:rsidDel="00000000" w:rsidR="00000000" w:rsidRPr="00000000">
              <w:rPr>
                <w:sz w:val="26"/>
                <w:szCs w:val="26"/>
                <w:rtl w:val="0"/>
              </w:rPr>
              <w:t xml:space="preserve">Najlepsi zawodnicy zostali nagrodzeni pucharami i nagrodami rzeczowymi. </w:t>
            </w:r>
          </w:p>
          <w:p w:rsidR="00000000" w:rsidDel="00000000" w:rsidP="00000000" w:rsidRDefault="00000000" w:rsidRPr="00000000" w14:paraId="00000208">
            <w:pPr>
              <w:rPr>
                <w:sz w:val="26"/>
                <w:szCs w:val="26"/>
              </w:rPr>
            </w:pPr>
            <w:r w:rsidDel="00000000" w:rsidR="00000000" w:rsidRPr="00000000">
              <w:rPr>
                <w:rtl w:val="0"/>
              </w:rPr>
            </w:r>
          </w:p>
          <w:p w:rsidR="00000000" w:rsidDel="00000000" w:rsidP="00000000" w:rsidRDefault="00000000" w:rsidRPr="00000000" w14:paraId="00000209">
            <w:pPr>
              <w:rPr>
                <w:sz w:val="26"/>
                <w:szCs w:val="26"/>
              </w:rPr>
            </w:pPr>
            <w:r w:rsidDel="00000000" w:rsidR="00000000" w:rsidRPr="00000000">
              <w:rPr>
                <w:sz w:val="26"/>
                <w:szCs w:val="26"/>
                <w:rtl w:val="0"/>
              </w:rPr>
              <w:t xml:space="preserve">Aby tak duży turniej mógł się odbyć, konieczne jest przygotowanie grupy studentów Akademii Wychowania Fizycznego w Krakowie, kierunku Terapia Zajęciowa, do roli sędziów podczas rozgrywek. Dlatego zaplanowaliśmy spotkania, podczas których studenci poznawali przepisy i zasady sędziowania w teorii i w praktyce. Studenci  uczyli się sędziowania podczas spotkań z uczniami Zespołu Szkół Specjalnych nr 11, w czasie odbywających się treningów bocci. </w:t>
            </w:r>
          </w:p>
          <w:p w:rsidR="00000000" w:rsidDel="00000000" w:rsidP="00000000" w:rsidRDefault="00000000" w:rsidRPr="00000000" w14:paraId="0000020A">
            <w:pPr>
              <w:rPr>
                <w:sz w:val="26"/>
                <w:szCs w:val="26"/>
              </w:rPr>
            </w:pPr>
            <w:r w:rsidDel="00000000" w:rsidR="00000000" w:rsidRPr="00000000">
              <w:rPr>
                <w:rtl w:val="0"/>
              </w:rPr>
            </w:r>
          </w:p>
          <w:p w:rsidR="00000000" w:rsidDel="00000000" w:rsidP="00000000" w:rsidRDefault="00000000" w:rsidRPr="00000000" w14:paraId="0000020B">
            <w:pPr>
              <w:rPr>
                <w:sz w:val="26"/>
                <w:szCs w:val="26"/>
              </w:rPr>
            </w:pPr>
            <w:r w:rsidDel="00000000" w:rsidR="00000000" w:rsidRPr="00000000">
              <w:rPr>
                <w:sz w:val="26"/>
                <w:szCs w:val="26"/>
                <w:rtl w:val="0"/>
              </w:rPr>
              <w:t xml:space="preserve">Wszystkie miejsca, działań są pozbawione jakichkolwiek barier architektonicznych. Posiadają </w:t>
            </w:r>
            <w:r w:rsidDel="00000000" w:rsidR="00000000" w:rsidRPr="00000000">
              <w:rPr>
                <w:rtl w:val="0"/>
              </w:rPr>
              <w:br w:type="textWrapping"/>
            </w:r>
            <w:r w:rsidDel="00000000" w:rsidR="00000000" w:rsidRPr="00000000">
              <w:rPr>
                <w:sz w:val="26"/>
                <w:szCs w:val="26"/>
                <w:rtl w:val="0"/>
              </w:rPr>
              <w:t xml:space="preserve">podjazdy, toalety dla osób niepełnosprawnych, windy, szerokie alejki, dogodny dostęp do budynków. </w:t>
            </w:r>
          </w:p>
          <w:p w:rsidR="00000000" w:rsidDel="00000000" w:rsidP="00000000" w:rsidRDefault="00000000" w:rsidRPr="00000000" w14:paraId="0000020C">
            <w:pPr>
              <w:rPr>
                <w:b w:val="1"/>
                <w:bCs w:val="1"/>
                <w:sz w:val="26"/>
                <w:szCs w:val="26"/>
              </w:rPr>
            </w:pPr>
            <w:r w:rsidDel="00000000" w:rsidR="00000000" w:rsidRPr="00000000">
              <w:rPr>
                <w:sz w:val="26"/>
                <w:szCs w:val="26"/>
                <w:rtl w:val="0"/>
              </w:rPr>
              <w:t xml:space="preserve"> </w:t>
            </w:r>
            <w:r w:rsidDel="00000000" w:rsidR="00000000" w:rsidRPr="00000000">
              <w:rPr>
                <w:rtl w:val="0"/>
              </w:rPr>
            </w:r>
          </w:p>
          <w:p w:rsidR="00000000" w:rsidDel="00000000" w:rsidP="00000000" w:rsidRDefault="00000000" w:rsidRPr="00000000" w14:paraId="0000020D">
            <w:pPr>
              <w:rPr>
                <w:sz w:val="26"/>
                <w:szCs w:val="26"/>
              </w:rPr>
            </w:pPr>
            <w:r w:rsidDel="00000000" w:rsidR="00000000" w:rsidRPr="00000000">
              <w:rPr>
                <w:sz w:val="26"/>
                <w:szCs w:val="26"/>
                <w:rtl w:val="0"/>
              </w:rPr>
              <w:t xml:space="preserve">Spotkania integracyjne zadania odbywały się w poniższych miejscach;</w:t>
            </w:r>
          </w:p>
          <w:p w:rsidR="00000000" w:rsidDel="00000000" w:rsidP="00000000" w:rsidRDefault="00000000" w:rsidRPr="00000000" w14:paraId="0000020E">
            <w:pPr>
              <w:rPr>
                <w:sz w:val="26"/>
                <w:szCs w:val="26"/>
              </w:rPr>
            </w:pPr>
            <w:r w:rsidDel="00000000" w:rsidR="00000000" w:rsidRPr="00000000">
              <w:rPr>
                <w:rtl w:val="0"/>
              </w:rPr>
            </w:r>
          </w:p>
          <w:p w:rsidR="00000000" w:rsidDel="00000000" w:rsidP="00000000" w:rsidRDefault="00000000" w:rsidRPr="00000000" w14:paraId="0000020F">
            <w:pPr>
              <w:rPr>
                <w:sz w:val="26"/>
                <w:szCs w:val="26"/>
              </w:rPr>
            </w:pPr>
            <w:r w:rsidDel="00000000" w:rsidR="00000000" w:rsidRPr="00000000">
              <w:rPr>
                <w:b w:val="1"/>
                <w:bCs w:val="1"/>
                <w:sz w:val="26"/>
                <w:szCs w:val="26"/>
                <w:rtl w:val="0"/>
              </w:rPr>
              <w:t xml:space="preserve">1</w:t>
            </w:r>
            <w:r w:rsidDel="00000000" w:rsidR="00000000" w:rsidRPr="00000000">
              <w:rPr>
                <w:sz w:val="26"/>
                <w:szCs w:val="26"/>
                <w:rtl w:val="0"/>
              </w:rPr>
              <w:t xml:space="preserve">. Zespól Szkół Specjalnych nr 11 w Krakowie, al. Dygasińskiego 25</w:t>
            </w:r>
          </w:p>
          <w:p w:rsidR="00000000" w:rsidDel="00000000" w:rsidP="00000000" w:rsidRDefault="00000000" w:rsidRPr="00000000" w14:paraId="00000210">
            <w:pPr>
              <w:rPr>
                <w:sz w:val="26"/>
                <w:szCs w:val="26"/>
              </w:rPr>
            </w:pPr>
            <w:r w:rsidDel="00000000" w:rsidR="00000000" w:rsidRPr="00000000">
              <w:rPr>
                <w:rtl w:val="0"/>
              </w:rPr>
            </w:r>
          </w:p>
          <w:p w:rsidR="00000000" w:rsidDel="00000000" w:rsidP="00000000" w:rsidRDefault="00000000" w:rsidRPr="00000000" w14:paraId="00000211">
            <w:pPr>
              <w:rPr>
                <w:sz w:val="26"/>
                <w:szCs w:val="26"/>
              </w:rPr>
            </w:pPr>
            <w:r w:rsidDel="00000000" w:rsidR="00000000" w:rsidRPr="00000000">
              <w:rPr>
                <w:b w:val="1"/>
                <w:bCs w:val="1"/>
                <w:rtl w:val="0"/>
              </w:rPr>
              <w:t xml:space="preserve">2</w:t>
            </w:r>
            <w:r w:rsidDel="00000000" w:rsidR="00000000" w:rsidRPr="00000000">
              <w:rPr>
                <w:b w:val="1"/>
                <w:bCs w:val="1"/>
                <w:sz w:val="26"/>
                <w:szCs w:val="26"/>
                <w:rtl w:val="0"/>
              </w:rPr>
              <w:t xml:space="preserve">.</w:t>
            </w:r>
            <w:r w:rsidDel="00000000" w:rsidR="00000000" w:rsidRPr="00000000">
              <w:rPr>
                <w:sz w:val="26"/>
                <w:szCs w:val="26"/>
                <w:rtl w:val="0"/>
              </w:rPr>
              <w:t xml:space="preserve"> Zespól Szkół Specjalnych nr 11 w Krakowie, ul. Dobczycka 20</w:t>
            </w:r>
          </w:p>
          <w:p w:rsidR="00000000" w:rsidDel="00000000" w:rsidP="00000000" w:rsidRDefault="00000000" w:rsidRPr="00000000" w14:paraId="00000212">
            <w:pPr>
              <w:rPr>
                <w:sz w:val="26"/>
                <w:szCs w:val="26"/>
              </w:rPr>
            </w:pPr>
            <w:r w:rsidDel="00000000" w:rsidR="00000000" w:rsidRPr="00000000">
              <w:rPr>
                <w:sz w:val="26"/>
                <w:szCs w:val="26"/>
                <w:rtl w:val="0"/>
              </w:rPr>
              <w:t xml:space="preserve">Obie szkoły posiadają specjalne boiska do bocci wewnątrz budynków oraz jedno boisko zewnętrzne. W szkołach są;</w:t>
            </w:r>
          </w:p>
          <w:p w:rsidR="00000000" w:rsidDel="00000000" w:rsidP="00000000" w:rsidRDefault="00000000" w:rsidRPr="00000000" w14:paraId="00000213">
            <w:pPr>
              <w:rPr>
                <w:sz w:val="26"/>
                <w:szCs w:val="26"/>
              </w:rPr>
            </w:pPr>
            <w:r w:rsidDel="00000000" w:rsidR="00000000" w:rsidRPr="00000000">
              <w:rPr>
                <w:sz w:val="26"/>
                <w:szCs w:val="26"/>
                <w:rtl w:val="0"/>
              </w:rPr>
              <w:t xml:space="preserve">windy, toalety dla osób niepełnosprawnych, podjazdy. Organizatorzy posiadają sprzęt sportowy umożliwiający przeprowadzenie treningów bocci oraz zawodów. Posiadamy również specjalistyczny sprzęt umożliwiający grę w boccię osobom z najcięższymi niepełnosprawnościami ruchowymi.</w:t>
            </w:r>
          </w:p>
          <w:p w:rsidR="00000000" w:rsidDel="00000000" w:rsidP="00000000" w:rsidRDefault="00000000" w:rsidRPr="00000000" w14:paraId="00000214">
            <w:pPr>
              <w:rPr>
                <w:sz w:val="26"/>
                <w:szCs w:val="26"/>
              </w:rPr>
            </w:pPr>
            <w:r w:rsidDel="00000000" w:rsidR="00000000" w:rsidRPr="00000000">
              <w:rPr>
                <w:rtl w:val="0"/>
              </w:rPr>
            </w:r>
          </w:p>
          <w:p w:rsidR="00000000" w:rsidDel="00000000" w:rsidP="00000000" w:rsidRDefault="00000000" w:rsidRPr="00000000" w14:paraId="00000215">
            <w:pPr>
              <w:rPr>
                <w:sz w:val="26"/>
                <w:szCs w:val="26"/>
              </w:rPr>
            </w:pPr>
            <w:r w:rsidDel="00000000" w:rsidR="00000000" w:rsidRPr="00000000">
              <w:rPr>
                <w:b w:val="1"/>
                <w:bCs w:val="1"/>
                <w:sz w:val="26"/>
                <w:szCs w:val="26"/>
                <w:rtl w:val="0"/>
              </w:rPr>
              <w:t xml:space="preserve">3.</w:t>
            </w:r>
            <w:r w:rsidDel="00000000" w:rsidR="00000000" w:rsidRPr="00000000">
              <w:rPr>
                <w:sz w:val="26"/>
                <w:szCs w:val="26"/>
                <w:rtl w:val="0"/>
              </w:rPr>
              <w:t xml:space="preserve"> Karcher Hala Cracovia Centrum Sportu Niepełnosprawnych, al. Marszałka Ferdinanda Focha 40</w:t>
            </w:r>
          </w:p>
          <w:p w:rsidR="00000000" w:rsidDel="00000000" w:rsidP="00000000" w:rsidRDefault="00000000" w:rsidRPr="00000000" w14:paraId="00000216">
            <w:pPr>
              <w:rPr>
                <w:sz w:val="26"/>
                <w:szCs w:val="26"/>
              </w:rPr>
            </w:pPr>
            <w:r w:rsidDel="00000000" w:rsidR="00000000" w:rsidRPr="00000000">
              <w:rPr>
                <w:sz w:val="26"/>
                <w:szCs w:val="26"/>
                <w:rtl w:val="0"/>
              </w:rPr>
              <w:t xml:space="preserve">Hala, w której organizowaliśmy Integracyjne Turnieje Bocci. Bardzo przyjazne miejsce, przystosowane dla osób niepełnosprawnych - zjazd do hali, podjazdy, dostosowane szatnie i toalety, możliwość korzystania z trybun i wjechania wózkiem na każdy poziom hali.</w:t>
            </w:r>
          </w:p>
          <w:p w:rsidR="00000000" w:rsidDel="00000000" w:rsidP="00000000" w:rsidRDefault="00000000" w:rsidRPr="00000000" w14:paraId="00000217">
            <w:pPr>
              <w:rPr>
                <w:sz w:val="26"/>
                <w:szCs w:val="26"/>
              </w:rPr>
            </w:pPr>
            <w:r w:rsidDel="00000000" w:rsidR="00000000" w:rsidRPr="00000000">
              <w:rPr>
                <w:sz w:val="26"/>
                <w:szCs w:val="26"/>
                <w:rtl w:val="0"/>
              </w:rPr>
              <w:t xml:space="preserve">Udostępniamy profesjonalny sprzęt i wyszkoloną kadrę. Gramy na prawdziwych, wymiarowych boiskach do bocci. Komplementarność z innymi działaniami podejmowanymi przez organizację </w:t>
            </w:r>
          </w:p>
          <w:p w:rsidR="00000000" w:rsidDel="00000000" w:rsidP="00000000" w:rsidRDefault="00000000" w:rsidRPr="00000000" w14:paraId="00000218">
            <w:pPr>
              <w:rPr>
                <w:sz w:val="26"/>
                <w:szCs w:val="26"/>
              </w:rPr>
            </w:pPr>
            <w:r w:rsidDel="00000000" w:rsidR="00000000" w:rsidRPr="00000000">
              <w:rPr>
                <w:sz w:val="26"/>
                <w:szCs w:val="26"/>
                <w:rtl w:val="0"/>
              </w:rPr>
              <w:t xml:space="preserve">W boccię w ZSS 11 gramy od 9 lat. Mamy wyszkoloną kadrę instruktorów i sędziów bocci (cztery osoby).</w:t>
              <w:br w:type="textWrapping"/>
              <w:br w:type="textWrapping"/>
            </w:r>
            <w:r w:rsidDel="00000000" w:rsidR="00000000" w:rsidRPr="00000000">
              <w:rPr>
                <w:b w:val="1"/>
                <w:bCs w:val="1"/>
                <w:sz w:val="26"/>
                <w:szCs w:val="26"/>
                <w:rtl w:val="0"/>
              </w:rPr>
              <w:t xml:space="preserve">III.</w:t>
            </w:r>
            <w:r w:rsidDel="00000000" w:rsidR="00000000" w:rsidRPr="00000000">
              <w:rPr>
                <w:sz w:val="26"/>
                <w:szCs w:val="26"/>
                <w:rtl w:val="0"/>
              </w:rPr>
              <w:t xml:space="preserve"> Fundacja była beneficjentem </w:t>
            </w:r>
            <w:r w:rsidDel="00000000" w:rsidR="00000000" w:rsidRPr="00000000">
              <w:rPr>
                <w:b w:val="1"/>
                <w:bCs w:val="1"/>
                <w:sz w:val="26"/>
                <w:szCs w:val="26"/>
                <w:rtl w:val="0"/>
              </w:rPr>
              <w:t xml:space="preserve">V Charytatywnego Balu,</w:t>
            </w:r>
            <w:r w:rsidDel="00000000" w:rsidR="00000000" w:rsidRPr="00000000">
              <w:rPr>
                <w:sz w:val="26"/>
                <w:szCs w:val="26"/>
                <w:rtl w:val="0"/>
              </w:rPr>
              <w:t xml:space="preserve"> którego organizatorem był Zarząd Okręgu Krakowskiego Bractwa Kurkowego oraz Zarząd Okręgowy Polskiego Związku Łowieckiego w Krakowie </w:t>
            </w:r>
            <w:r w:rsidDel="00000000" w:rsidR="00000000" w:rsidRPr="00000000">
              <w:rPr>
                <w:b w:val="1"/>
                <w:bCs w:val="1"/>
                <w:sz w:val="26"/>
                <w:szCs w:val="26"/>
                <w:rtl w:val="0"/>
              </w:rPr>
              <w:t xml:space="preserve">w dn. 04 lutego 2023r,</w:t>
              <w:br w:type="textWrapping"/>
            </w:r>
            <w:r w:rsidDel="00000000" w:rsidR="00000000" w:rsidRPr="00000000">
              <w:rPr>
                <w:sz w:val="26"/>
                <w:szCs w:val="26"/>
                <w:rtl w:val="0"/>
              </w:rPr>
              <w:br w:type="textWrapping"/>
            </w:r>
            <w:r w:rsidDel="00000000" w:rsidR="00000000" w:rsidRPr="00000000">
              <w:rPr>
                <w:b w:val="1"/>
                <w:bCs w:val="1"/>
                <w:sz w:val="26"/>
                <w:szCs w:val="26"/>
                <w:rtl w:val="0"/>
              </w:rPr>
              <w:t xml:space="preserve">IV.</w:t>
            </w:r>
            <w:r w:rsidDel="00000000" w:rsidR="00000000" w:rsidRPr="00000000">
              <w:rPr>
                <w:sz w:val="26"/>
                <w:szCs w:val="26"/>
                <w:rtl w:val="0"/>
              </w:rPr>
              <w:t xml:space="preserve"> Zorganizowaliśmy 1 szkolenie w zakresie </w:t>
            </w:r>
            <w:r w:rsidDel="00000000" w:rsidR="00000000" w:rsidRPr="00000000">
              <w:rPr>
                <w:b w:val="1"/>
                <w:bCs w:val="1"/>
                <w:sz w:val="26"/>
                <w:szCs w:val="26"/>
                <w:rtl w:val="0"/>
              </w:rPr>
              <w:t xml:space="preserve">“Terapia karmienia - dziecka ze złożoną niepełnosprawnością ruchową i intelektualną”.</w:t>
            </w:r>
            <w:r w:rsidDel="00000000" w:rsidR="00000000" w:rsidRPr="00000000">
              <w:rPr>
                <w:sz w:val="26"/>
                <w:szCs w:val="26"/>
                <w:rtl w:val="0"/>
              </w:rPr>
              <w:t xml:space="preserve"> Szkolenie zostało zorganizowane dla członków Rady Pedagogicznej w SOSW w Krakowie przy ul. Praska 62</w:t>
            </w:r>
          </w:p>
          <w:p w:rsidR="00000000" w:rsidDel="00000000" w:rsidP="00000000" w:rsidRDefault="00000000" w:rsidRPr="00000000" w14:paraId="00000219">
            <w:pPr>
              <w:rPr/>
            </w:pPr>
            <w:r w:rsidDel="00000000" w:rsidR="00000000" w:rsidRPr="00000000">
              <w:rPr>
                <w:rtl w:val="0"/>
              </w:rPr>
            </w:r>
          </w:p>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rPr/>
            </w:pPr>
            <w:r w:rsidDel="00000000" w:rsidR="00000000" w:rsidRPr="00000000">
              <w:rPr>
                <w:rtl w:val="0"/>
              </w:rPr>
            </w:r>
          </w:p>
        </w:tc>
      </w:tr>
      <w:tr>
        <w:trPr>
          <w:cantSplit w:val="0"/>
          <w:trHeight w:val="601" w:hRule="atLeast"/>
          <w:tblHeader w:val="0"/>
        </w:trPr>
        <w:tc>
          <w:tcPr>
            <w:gridSpan w:val="9"/>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2D">
            <w:pPr>
              <w:rPr>
                <w:b w:val="1"/>
                <w:bCs w:val="1"/>
                <w:sz w:val="22"/>
                <w:szCs w:val="22"/>
              </w:rPr>
            </w:pPr>
            <w:r w:rsidDel="00000000" w:rsidR="00000000" w:rsidRPr="00000000">
              <w:rPr>
                <w:sz w:val="22"/>
                <w:szCs w:val="22"/>
                <w:rtl w:val="0"/>
              </w:rPr>
              <w:t xml:space="preserve">3. Informacja o tym, czy fundacja prowadziła działalność gospodarczą w okresie sprawozdawczym </w:t>
            </w:r>
            <w:r w:rsidDel="00000000" w:rsidR="00000000" w:rsidRPr="00000000">
              <w:rPr>
                <w:i w:val="1"/>
                <w:iCs w:val="1"/>
                <w:sz w:val="22"/>
                <w:szCs w:val="22"/>
                <w:rtl w:val="0"/>
              </w:rPr>
              <w:t xml:space="preserve">(zaznaczyć odpowiednie pole, w przypadku zaznaczenia odpowiedzi TAK należy wypełnić</w:t>
            </w:r>
            <w:r w:rsidDel="00000000" w:rsidR="00000000" w:rsidRPr="00000000">
              <w:rPr>
                <w:i w:val="1"/>
                <w:iCs w:val="1"/>
                <w:rtl w:val="0"/>
              </w:rPr>
              <w:t xml:space="preserve"> </w:t>
            </w:r>
            <w:r w:rsidDel="00000000" w:rsidR="00000000" w:rsidRPr="00000000">
              <w:rPr>
                <w:i w:val="1"/>
                <w:iCs w:val="1"/>
                <w:sz w:val="22"/>
                <w:szCs w:val="22"/>
                <w:rtl w:val="0"/>
              </w:rPr>
              <w:t xml:space="preserve">rubrykę 5 oraz część III rubrykę 3)</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36">
            <w:pPr>
              <w:jc w:val="center"/>
              <w:rPr>
                <w:b w:val="1"/>
                <w:bCs w:val="1"/>
                <w:sz w:val="18"/>
                <w:szCs w:val="18"/>
              </w:rPr>
            </w:pPr>
            <w:r w:rsidDel="00000000" w:rsidR="00000000" w:rsidRPr="00000000">
              <w:rPr>
                <w:b w:val="1"/>
                <w:bCs w:val="1"/>
                <w:sz w:val="18"/>
                <w:szCs w:val="18"/>
                <w:rtl w:val="0"/>
              </w:rPr>
              <w:t xml:space="preserve">NIE</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9">
            <w:pPr>
              <w:jc w:val="center"/>
              <w:rPr>
                <w:sz w:val="22"/>
                <w:szCs w:val="22"/>
              </w:rPr>
            </w:pPr>
            <w:r w:rsidDel="00000000" w:rsidR="00000000" w:rsidRPr="00000000">
              <w:rPr>
                <w:sz w:val="22"/>
                <w:szCs w:val="22"/>
                <w:rtl w:val="0"/>
              </w:rPr>
              <w:t xml:space="preserve">X</w:t>
            </w:r>
          </w:p>
        </w:tc>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3C">
            <w:pPr>
              <w:jc w:val="center"/>
              <w:rPr>
                <w:b w:val="1"/>
                <w:bCs w:val="1"/>
                <w:sz w:val="18"/>
                <w:szCs w:val="18"/>
              </w:rPr>
            </w:pPr>
            <w:r w:rsidDel="00000000" w:rsidR="00000000" w:rsidRPr="00000000">
              <w:rPr>
                <w:b w:val="1"/>
                <w:bCs w:val="1"/>
                <w:sz w:val="18"/>
                <w:szCs w:val="18"/>
                <w:rtl w:val="0"/>
              </w:rPr>
              <w:t xml:space="preserve">TAK</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3E">
            <w:pPr>
              <w:jc w:val="center"/>
              <w:rPr>
                <w:b w:val="1"/>
                <w:bCs w:val="1"/>
                <w:sz w:val="22"/>
                <w:szCs w:val="22"/>
              </w:rPr>
            </w:pPr>
            <w:r w:rsidDel="00000000" w:rsidR="00000000" w:rsidRPr="00000000">
              <w:rPr>
                <w:rtl w:val="0"/>
              </w:rPr>
            </w:r>
          </w:p>
        </w:tc>
      </w:tr>
      <w:tr>
        <w:trPr>
          <w:cantSplit w:val="0"/>
          <w:tblHeader w:val="0"/>
        </w:trPr>
        <w:tc>
          <w:tcPr>
            <w:gridSpan w:val="18"/>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3F">
            <w:pPr>
              <w:jc w:val="both"/>
              <w:rPr>
                <w:sz w:val="22"/>
                <w:szCs w:val="22"/>
              </w:rPr>
            </w:pPr>
            <w:r w:rsidDel="00000000" w:rsidR="00000000" w:rsidRPr="00000000">
              <w:rPr>
                <w:sz w:val="22"/>
                <w:szCs w:val="22"/>
                <w:rtl w:val="0"/>
              </w:rPr>
              <w:t xml:space="preserve">4. Informacja o prowadzonej działalności gospodarczej według wpisu do rejestru przedsiębiorców KRS w okresie sprawozdawczym</w:t>
            </w:r>
            <w:r w:rsidDel="00000000" w:rsidR="00000000" w:rsidRPr="00000000">
              <w:rPr>
                <w:i w:val="1"/>
                <w:iCs w:val="1"/>
                <w:sz w:val="22"/>
                <w:szCs w:val="22"/>
                <w:rtl w:val="0"/>
              </w:rPr>
              <w:t xml:space="preserve"> (należy podać kody PKD działalności gospodarczej wpisanej do rejestru przedsiębiorców KRS wraz z ich opisem słownym oraz kody i opis słowny faktycznie prowadzonej działalności gospodarczej)</w:t>
            </w:r>
            <w:r w:rsidDel="00000000" w:rsidR="00000000" w:rsidRPr="00000000">
              <w:rPr>
                <w:rtl w:val="0"/>
              </w:rPr>
            </w:r>
          </w:p>
        </w:tc>
      </w:tr>
      <w:tr>
        <w:trPr>
          <w:cantSplit w:val="0"/>
          <w:trHeight w:val="2237" w:hRule="atLeast"/>
          <w:tblHeader w:val="0"/>
        </w:trPr>
        <w:tc>
          <w:tcPr>
            <w:gridSpan w:val="1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1">
            <w:pPr>
              <w:ind w:right="-110"/>
              <w:rPr/>
            </w:pPr>
            <w:r w:rsidDel="00000000" w:rsidR="00000000" w:rsidRPr="00000000">
              <w:rPr>
                <w:rtl w:val="0"/>
              </w:rPr>
            </w:r>
          </w:p>
          <w:p w:rsidR="00000000" w:rsidDel="00000000" w:rsidP="00000000" w:rsidRDefault="00000000" w:rsidRPr="00000000" w14:paraId="00000252">
            <w:pPr>
              <w:ind w:right="-110"/>
              <w:rPr/>
            </w:pPr>
            <w:r w:rsidDel="00000000" w:rsidR="00000000" w:rsidRPr="00000000">
              <w:rPr>
                <w:rtl w:val="0"/>
              </w:rPr>
              <w:t xml:space="preserve">Fundacja nie prowadzi działalności gospodarczej</w:t>
            </w:r>
          </w:p>
        </w:tc>
      </w:tr>
      <w:tr>
        <w:trPr>
          <w:cantSplit w:val="0"/>
          <w:tblHeader w:val="0"/>
        </w:trPr>
        <w:tc>
          <w:tcPr>
            <w:gridSpan w:val="18"/>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64">
            <w:pPr>
              <w:rPr/>
            </w:pPr>
            <w:r w:rsidDel="00000000" w:rsidR="00000000" w:rsidRPr="00000000">
              <w:rPr>
                <w:sz w:val="22"/>
                <w:szCs w:val="22"/>
                <w:rtl w:val="0"/>
              </w:rPr>
              <w:t xml:space="preserve">5. Czy zarząd lub rada fundacji w okresie sprawozdawczym podejmował uchwały (</w:t>
            </w:r>
            <w:r w:rsidDel="00000000" w:rsidR="00000000" w:rsidRPr="00000000">
              <w:rPr>
                <w:i w:val="1"/>
                <w:iCs w:val="1"/>
                <w:sz w:val="22"/>
                <w:szCs w:val="22"/>
                <w:rtl w:val="0"/>
              </w:rPr>
              <w:t xml:space="preserve">jeśli tak, to należy dołączyć odpisy wszystkich  uchwał podjętych w okresie objętym sprawozdaniem)</w:t>
            </w:r>
            <w:r w:rsidDel="00000000" w:rsidR="00000000" w:rsidRPr="00000000">
              <w:rPr>
                <w:rtl w:val="0"/>
              </w:rPr>
            </w:r>
          </w:p>
        </w:tc>
      </w:tr>
      <w:tr>
        <w:trPr>
          <w:cantSplit w:val="0"/>
          <w:trHeight w:val="3012" w:hRule="atLeast"/>
          <w:tblHeader w:val="0"/>
        </w:trPr>
        <w:tc>
          <w:tcPr>
            <w:gridSpan w:val="1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6">
            <w:pPr>
              <w:rPr/>
            </w:pPr>
            <w:r w:rsidDel="00000000" w:rsidR="00000000" w:rsidRPr="00000000">
              <w:rPr>
                <w:rtl w:val="0"/>
              </w:rPr>
            </w:r>
          </w:p>
          <w:p w:rsidR="00000000" w:rsidDel="00000000" w:rsidP="00000000" w:rsidRDefault="00000000" w:rsidRPr="00000000" w14:paraId="00000277">
            <w:pPr>
              <w:rPr/>
            </w:pPr>
            <w:r w:rsidDel="00000000" w:rsidR="00000000" w:rsidRPr="00000000">
              <w:rPr>
                <w:rtl w:val="0"/>
              </w:rPr>
              <w:t xml:space="preserve">Brak uchwał w okresie sprawozdawczym</w:t>
            </w:r>
          </w:p>
        </w:tc>
      </w:tr>
      <w:tr>
        <w:trPr>
          <w:cantSplit w:val="0"/>
          <w:trHeight w:val="703" w:hRule="atLeast"/>
          <w:tblHeader w:val="0"/>
        </w:trPr>
        <w:tc>
          <w:tcPr>
            <w:gridSpan w:val="18"/>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289">
            <w:pPr>
              <w:rPr>
                <w:b w:val="1"/>
                <w:bCs w:val="1"/>
              </w:rPr>
            </w:pPr>
            <w:r w:rsidDel="00000000" w:rsidR="00000000" w:rsidRPr="00000000">
              <w:rPr>
                <w:b w:val="1"/>
                <w:bCs w:val="1"/>
                <w:rtl w:val="0"/>
              </w:rPr>
              <w:t xml:space="preserve">III. Informacja o wysokości uzyskanych przychodów</w:t>
            </w:r>
          </w:p>
        </w:tc>
      </w:tr>
      <w:tr>
        <w:trPr>
          <w:cantSplit w:val="0"/>
          <w:tblHeader w:val="0"/>
        </w:trPr>
        <w:tc>
          <w:tcPr>
            <w:gridSpan w:val="3"/>
            <w:vMerge w:val="restart"/>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9B">
            <w:pPr>
              <w:rPr>
                <w:sz w:val="22"/>
                <w:szCs w:val="22"/>
              </w:rPr>
            </w:pPr>
            <w:r w:rsidDel="00000000" w:rsidR="00000000" w:rsidRPr="00000000">
              <w:rPr>
                <w:sz w:val="22"/>
                <w:szCs w:val="22"/>
                <w:rtl w:val="0"/>
              </w:rPr>
              <w:t xml:space="preserve">1. Łączna kwota uzyskanych przychodów (suma punktów a-c)</w:t>
            </w:r>
          </w:p>
        </w:tc>
        <w:tc>
          <w:tcPr>
            <w:gridSpan w:val="6"/>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9E">
            <w:pPr>
              <w:jc w:val="center"/>
              <w:rPr>
                <w:i w:val="1"/>
                <w:iCs w:val="1"/>
                <w:sz w:val="22"/>
                <w:szCs w:val="22"/>
              </w:rPr>
            </w:pPr>
            <w:r w:rsidDel="00000000" w:rsidR="00000000" w:rsidRPr="00000000">
              <w:rPr>
                <w:sz w:val="22"/>
                <w:szCs w:val="22"/>
                <w:rtl w:val="0"/>
              </w:rPr>
              <w:t xml:space="preserve">Kwota </w:t>
            </w:r>
            <w:r w:rsidDel="00000000" w:rsidR="00000000" w:rsidRPr="00000000">
              <w:rPr>
                <w:i w:val="1"/>
                <w:iCs w:val="1"/>
                <w:sz w:val="22"/>
                <w:szCs w:val="22"/>
                <w:rtl w:val="0"/>
              </w:rPr>
              <w:t xml:space="preserve">(w podziale na formy płatności)</w:t>
            </w:r>
          </w:p>
        </w:tc>
        <w:tc>
          <w:tcPr>
            <w:gridSpan w:val="9"/>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A4">
            <w:pPr>
              <w:jc w:val="center"/>
              <w:rPr>
                <w:sz w:val="22"/>
                <w:szCs w:val="22"/>
              </w:rPr>
            </w:pPr>
            <w:r w:rsidDel="00000000" w:rsidR="00000000" w:rsidRPr="00000000">
              <w:rPr>
                <w:sz w:val="22"/>
                <w:szCs w:val="22"/>
                <w:rtl w:val="0"/>
              </w:rPr>
              <w:t xml:space="preserve">Inne formy przychodu </w:t>
            </w:r>
          </w:p>
        </w:tc>
      </w:tr>
      <w:tr>
        <w:trPr>
          <w:cantSplit w:val="0"/>
          <w:tblHeader w:val="0"/>
        </w:trPr>
        <w:tc>
          <w:tcPr>
            <w:gridSpan w:val="3"/>
            <w:vMerge w:val="continue"/>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B0">
            <w:pPr>
              <w:jc w:val="center"/>
              <w:rPr>
                <w:sz w:val="22"/>
                <w:szCs w:val="22"/>
              </w:rPr>
            </w:pPr>
            <w:r w:rsidDel="00000000" w:rsidR="00000000" w:rsidRPr="00000000">
              <w:rPr>
                <w:sz w:val="22"/>
                <w:szCs w:val="22"/>
                <w:rtl w:val="0"/>
              </w:rPr>
              <w:t xml:space="preserve">Przelew</w:t>
            </w:r>
          </w:p>
          <w:p w:rsidR="00000000" w:rsidDel="00000000" w:rsidP="00000000" w:rsidRDefault="00000000" w:rsidRPr="00000000" w14:paraId="000002B1">
            <w:pPr>
              <w:jc w:val="center"/>
              <w:rPr>
                <w:i w:val="1"/>
                <w:iCs w:val="1"/>
                <w:sz w:val="22"/>
                <w:szCs w:val="22"/>
              </w:rPr>
            </w:pPr>
            <w:r w:rsidDel="00000000" w:rsidR="00000000" w:rsidRPr="00000000">
              <w:rPr>
                <w:i w:val="1"/>
                <w:iCs w:val="1"/>
                <w:sz w:val="22"/>
                <w:szCs w:val="22"/>
                <w:rtl w:val="0"/>
              </w:rPr>
              <w:t xml:space="preserve">(dotyczy wszystkich rodzajów płatności bezgotówkowych)</w:t>
            </w:r>
          </w:p>
        </w:tc>
        <w:tc>
          <w:tcPr>
            <w:gridSpan w:val="2"/>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B5">
            <w:pPr>
              <w:jc w:val="center"/>
              <w:rPr>
                <w:sz w:val="22"/>
                <w:szCs w:val="22"/>
              </w:rPr>
            </w:pPr>
            <w:r w:rsidDel="00000000" w:rsidR="00000000" w:rsidRPr="00000000">
              <w:rPr>
                <w:sz w:val="22"/>
                <w:szCs w:val="22"/>
                <w:rtl w:val="0"/>
              </w:rPr>
              <w:t xml:space="preserve">Gotówka</w:t>
            </w:r>
          </w:p>
        </w:tc>
        <w:tc>
          <w:tcPr>
            <w:gridSpan w:val="9"/>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B7">
            <w:pPr>
              <w:jc w:val="center"/>
              <w:rPr>
                <w:sz w:val="22"/>
                <w:szCs w:val="22"/>
              </w:rPr>
            </w:pPr>
            <w:r w:rsidDel="00000000" w:rsidR="00000000" w:rsidRPr="00000000">
              <w:rPr>
                <w:sz w:val="22"/>
                <w:szCs w:val="22"/>
                <w:rtl w:val="0"/>
              </w:rPr>
              <w:t xml:space="preserve">Wartość innych form przychodu</w:t>
            </w:r>
          </w:p>
        </w:tc>
      </w:tr>
      <w:tr>
        <w:trPr>
          <w:cantSplit w:val="0"/>
          <w:trHeight w:val="441" w:hRule="atLeast"/>
          <w:tblHeader w:val="0"/>
        </w:trPr>
        <w:tc>
          <w:tcPr>
            <w:gridSpan w:val="3"/>
            <w:vMerge w:val="continue"/>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3">
            <w:pP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7">
            <w:pPr>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9">
            <w:pPr>
              <w:rPr/>
            </w:pPr>
            <w:r w:rsidDel="00000000" w:rsidR="00000000" w:rsidRPr="00000000">
              <w:rPr>
                <w:rtl w:val="0"/>
              </w:rPr>
            </w:r>
          </w:p>
        </w:tc>
      </w:tr>
      <w:tr>
        <w:trPr>
          <w:cantSplit w:val="0"/>
          <w:trHeight w:val="458"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D2">
            <w:pPr>
              <w:rPr>
                <w:sz w:val="22"/>
                <w:szCs w:val="22"/>
              </w:rPr>
            </w:pPr>
            <w:r w:rsidDel="00000000" w:rsidR="00000000" w:rsidRPr="00000000">
              <w:rPr>
                <w:sz w:val="22"/>
                <w:szCs w:val="22"/>
                <w:rtl w:val="0"/>
              </w:rPr>
              <w:t xml:space="preserve">a. Przychody z działalności statutowej</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5">
            <w:pPr>
              <w:rPr>
                <w:sz w:val="22"/>
                <w:szCs w:val="22"/>
              </w:rPr>
            </w:pPr>
            <w:r w:rsidDel="00000000" w:rsidR="00000000" w:rsidRPr="00000000">
              <w:rPr>
                <w:rFonts w:ascii="Arial" w:cs="Arial" w:eastAsia="Arial" w:hAnsi="Arial"/>
                <w:b w:val="1"/>
                <w:bCs w:val="1"/>
                <w:sz w:val="20"/>
                <w:szCs w:val="20"/>
                <w:rtl w:val="0"/>
              </w:rPr>
              <w:t xml:space="preserve">185 430,00</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9">
            <w:pPr>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B">
            <w:pPr>
              <w:rPr/>
            </w:pPr>
            <w:r w:rsidDel="00000000" w:rsidR="00000000" w:rsidRPr="00000000">
              <w:rPr>
                <w:rtl w:val="0"/>
              </w:rPr>
            </w:r>
          </w:p>
        </w:tc>
      </w:tr>
      <w:tr>
        <w:trPr>
          <w:cantSplit w:val="0"/>
          <w:trHeight w:val="407"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E4">
            <w:pPr>
              <w:rPr>
                <w:sz w:val="22"/>
                <w:szCs w:val="22"/>
              </w:rPr>
            </w:pPr>
            <w:r w:rsidDel="00000000" w:rsidR="00000000" w:rsidRPr="00000000">
              <w:rPr>
                <w:sz w:val="22"/>
                <w:szCs w:val="22"/>
                <w:rtl w:val="0"/>
              </w:rPr>
              <w:t xml:space="preserve">b. Przychody z działalności gospodarczej</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7">
            <w:pPr>
              <w:rPr>
                <w:sz w:val="22"/>
                <w:szCs w:val="22"/>
              </w:rPr>
            </w:pPr>
            <w:r w:rsidDel="00000000" w:rsidR="00000000" w:rsidRPr="00000000">
              <w:rPr>
                <w:sz w:val="22"/>
                <w:szCs w:val="22"/>
                <w:rtl w:val="0"/>
              </w:rPr>
              <w:t xml:space="preserv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B">
            <w:pPr>
              <w:rPr/>
            </w:pPr>
            <w:r w:rsidDel="00000000" w:rsidR="00000000" w:rsidRPr="00000000">
              <w:rPr>
                <w:rtl w:val="0"/>
              </w:rPr>
              <w:t xml:space="preserve">—------------</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D">
            <w:pPr>
              <w:rPr/>
            </w:pPr>
            <w:r w:rsidDel="00000000" w:rsidR="00000000" w:rsidRPr="00000000">
              <w:rPr>
                <w:rtl w:val="0"/>
              </w:rPr>
              <w:t xml:space="preserve">—-------------------------------------</w:t>
            </w:r>
          </w:p>
        </w:tc>
      </w:tr>
      <w:tr>
        <w:trPr>
          <w:cantSplit w:val="0"/>
          <w:trHeight w:val="428"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F6">
            <w:pPr>
              <w:rPr>
                <w:sz w:val="22"/>
                <w:szCs w:val="22"/>
              </w:rPr>
            </w:pPr>
            <w:r w:rsidDel="00000000" w:rsidR="00000000" w:rsidRPr="00000000">
              <w:rPr>
                <w:sz w:val="22"/>
                <w:szCs w:val="22"/>
                <w:rtl w:val="0"/>
              </w:rPr>
              <w:t xml:space="preserve">c. Pozostałe przychody </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9">
            <w:pPr>
              <w:rPr>
                <w:sz w:val="22"/>
                <w:szCs w:val="22"/>
              </w:rPr>
            </w:pPr>
            <w:r w:rsidDel="00000000" w:rsidR="00000000" w:rsidRPr="00000000">
              <w:rPr>
                <w:rFonts w:ascii="Arial" w:cs="Arial" w:eastAsia="Arial" w:hAnsi="Arial"/>
                <w:b w:val="1"/>
                <w:bCs w:val="1"/>
                <w:sz w:val="20"/>
                <w:szCs w:val="20"/>
                <w:rtl w:val="0"/>
              </w:rPr>
              <w:t xml:space="preserve">6 098,35</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D">
            <w:pPr>
              <w:rPr/>
            </w:pPr>
            <w:r w:rsidDel="00000000" w:rsidR="00000000" w:rsidRPr="00000000">
              <w:rPr>
                <w:rtl w:val="0"/>
              </w:rPr>
              <w:t xml:space="preserve">—---------</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F">
            <w:pPr>
              <w:rPr/>
            </w:pPr>
            <w:r w:rsidDel="00000000" w:rsidR="00000000" w:rsidRPr="00000000">
              <w:rPr>
                <w:rtl w:val="0"/>
              </w:rPr>
              <w:t xml:space="preserve">—------------------------------------</w:t>
            </w:r>
          </w:p>
        </w:tc>
      </w:tr>
      <w:tr>
        <w:trPr>
          <w:cantSplit w:val="0"/>
          <w:trHeight w:val="406"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08">
            <w:pPr>
              <w:rPr>
                <w:sz w:val="22"/>
                <w:szCs w:val="22"/>
              </w:rPr>
            </w:pPr>
            <w:r w:rsidDel="00000000" w:rsidR="00000000" w:rsidRPr="00000000">
              <w:rPr>
                <w:sz w:val="22"/>
                <w:szCs w:val="22"/>
                <w:rtl w:val="0"/>
              </w:rPr>
              <w:t xml:space="preserve">2. Informacja o źródłach przychodów</w:t>
            </w:r>
          </w:p>
        </w:tc>
        <w:tc>
          <w:tcPr>
            <w:gridSpan w:val="4"/>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0B">
            <w:pPr>
              <w:rPr>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0F">
            <w:pPr>
              <w:rPr>
                <w:sz w:val="22"/>
                <w:szCs w:val="22"/>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11">
            <w:pPr>
              <w:rPr>
                <w:sz w:val="22"/>
                <w:szCs w:val="22"/>
              </w:rPr>
            </w:pPr>
            <w:r w:rsidDel="00000000" w:rsidR="00000000" w:rsidRPr="00000000">
              <w:rPr>
                <w:rtl w:val="0"/>
              </w:rPr>
            </w:r>
          </w:p>
        </w:tc>
      </w:tr>
      <w:tr>
        <w:trPr>
          <w:cantSplit w:val="0"/>
          <w:trHeight w:val="425"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1A">
            <w:pPr>
              <w:rPr>
                <w:sz w:val="22"/>
                <w:szCs w:val="22"/>
              </w:rPr>
            </w:pPr>
            <w:r w:rsidDel="00000000" w:rsidR="00000000" w:rsidRPr="00000000">
              <w:rPr>
                <w:sz w:val="22"/>
                <w:szCs w:val="22"/>
                <w:rtl w:val="0"/>
              </w:rPr>
              <w:t xml:space="preserve">a. Przychody z działalności odpłatnej w ramach celów statutowych</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D">
            <w:pPr>
              <w:rPr>
                <w:sz w:val="22"/>
                <w:szCs w:val="22"/>
              </w:rPr>
            </w:pPr>
            <w:r w:rsidDel="00000000" w:rsidR="00000000" w:rsidRPr="00000000">
              <w:rPr>
                <w:b w:val="1"/>
                <w:bCs w:val="1"/>
                <w:sz w:val="22"/>
                <w:szCs w:val="22"/>
                <w:rtl w:val="0"/>
              </w:rPr>
              <w:t xml:space="preserve">6 600,00</w:t>
              <w:br w:type="textWrapping"/>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1">
            <w:pPr>
              <w:rPr/>
            </w:pPr>
            <w:r w:rsidDel="00000000" w:rsidR="00000000" w:rsidRPr="00000000">
              <w:rPr>
                <w:rtl w:val="0"/>
              </w:rPr>
              <w:t xml:space="preserve">—----------</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3">
            <w:pPr>
              <w:rPr/>
            </w:pPr>
            <w:r w:rsidDel="00000000" w:rsidR="00000000" w:rsidRPr="00000000">
              <w:rPr>
                <w:rtl w:val="0"/>
              </w:rPr>
              <w:t xml:space="preserve">—-----------------------------------------</w:t>
            </w:r>
          </w:p>
        </w:tc>
      </w:tr>
      <w:tr>
        <w:trPr>
          <w:cantSplit w:val="0"/>
          <w:trHeight w:val="418"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2C">
            <w:pPr>
              <w:rPr>
                <w:sz w:val="22"/>
                <w:szCs w:val="22"/>
              </w:rPr>
            </w:pPr>
            <w:r w:rsidDel="00000000" w:rsidR="00000000" w:rsidRPr="00000000">
              <w:rPr>
                <w:sz w:val="22"/>
                <w:szCs w:val="22"/>
                <w:rtl w:val="0"/>
              </w:rPr>
              <w:t xml:space="preserve">b. Ze źródeł publicznych ogółem, w tym:</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F">
            <w:pPr>
              <w:rPr>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3">
            <w:pPr>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5">
            <w:pPr>
              <w:rPr/>
            </w:pPr>
            <w:r w:rsidDel="00000000" w:rsidR="00000000" w:rsidRPr="00000000">
              <w:rPr>
                <w:rtl w:val="0"/>
              </w:rPr>
            </w:r>
          </w:p>
        </w:tc>
      </w:tr>
      <w:tr>
        <w:trPr>
          <w:cantSplit w:val="0"/>
          <w:trHeight w:val="396"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3E">
            <w:pPr>
              <w:rPr>
                <w:sz w:val="22"/>
                <w:szCs w:val="22"/>
              </w:rPr>
            </w:pPr>
            <w:r w:rsidDel="00000000" w:rsidR="00000000" w:rsidRPr="00000000">
              <w:rPr>
                <w:sz w:val="22"/>
                <w:szCs w:val="22"/>
                <w:rtl w:val="0"/>
              </w:rPr>
              <w:t xml:space="preserve">- ze środków budżetu państwa</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1">
            <w:pPr>
              <w:rPr>
                <w:sz w:val="22"/>
                <w:szCs w:val="22"/>
              </w:rPr>
            </w:pPr>
            <w:r w:rsidDel="00000000" w:rsidR="00000000" w:rsidRPr="00000000">
              <w:rPr>
                <w:sz w:val="22"/>
                <w:szCs w:val="22"/>
                <w:rtl w:val="0"/>
              </w:rPr>
              <w:t xml:space="preserv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5">
            <w:pPr>
              <w:rPr/>
            </w:pPr>
            <w:r w:rsidDel="00000000" w:rsidR="00000000" w:rsidRPr="00000000">
              <w:rPr>
                <w:rtl w:val="0"/>
              </w:rPr>
              <w:t xml:space="preserve">—------------</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7">
            <w:pPr>
              <w:rPr/>
            </w:pPr>
            <w:r w:rsidDel="00000000" w:rsidR="00000000" w:rsidRPr="00000000">
              <w:rPr>
                <w:rtl w:val="0"/>
              </w:rPr>
              <w:t xml:space="preserve">—--------------------------------------</w:t>
            </w:r>
          </w:p>
        </w:tc>
      </w:tr>
      <w:tr>
        <w:trPr>
          <w:cantSplit w:val="0"/>
          <w:trHeight w:val="416"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50">
            <w:pPr>
              <w:rPr>
                <w:sz w:val="22"/>
                <w:szCs w:val="22"/>
              </w:rPr>
            </w:pPr>
            <w:r w:rsidDel="00000000" w:rsidR="00000000" w:rsidRPr="00000000">
              <w:rPr>
                <w:sz w:val="22"/>
                <w:szCs w:val="22"/>
                <w:rtl w:val="0"/>
              </w:rPr>
              <w:t xml:space="preserve">- ze środków budżetu jednostek samorządu terytorialnego</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3">
            <w:pPr>
              <w:rPr>
                <w:b w:val="1"/>
                <w:bCs w:val="1"/>
                <w:sz w:val="22"/>
                <w:szCs w:val="22"/>
              </w:rPr>
            </w:pPr>
            <w:r w:rsidDel="00000000" w:rsidR="00000000" w:rsidRPr="00000000">
              <w:rPr>
                <w:b w:val="1"/>
                <w:bCs w:val="1"/>
                <w:sz w:val="22"/>
                <w:szCs w:val="22"/>
                <w:rtl w:val="0"/>
              </w:rPr>
              <w:t xml:space="preserve">129 700,00</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7">
            <w:pPr>
              <w:rPr/>
            </w:pPr>
            <w:r w:rsidDel="00000000" w:rsidR="00000000" w:rsidRPr="00000000">
              <w:rPr>
                <w:rtl w:val="0"/>
              </w:rPr>
              <w:t xml:space="preserve">—--------</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9">
            <w:pPr>
              <w:rPr/>
            </w:pPr>
            <w:r w:rsidDel="00000000" w:rsidR="00000000" w:rsidRPr="00000000">
              <w:rPr>
                <w:rtl w:val="0"/>
              </w:rPr>
              <w:t xml:space="preserve">—-----------------------</w:t>
            </w:r>
          </w:p>
        </w:tc>
      </w:tr>
      <w:tr>
        <w:trPr>
          <w:cantSplit w:val="0"/>
          <w:trHeight w:val="421"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62">
            <w:pPr>
              <w:rPr>
                <w:sz w:val="22"/>
                <w:szCs w:val="22"/>
              </w:rPr>
            </w:pPr>
            <w:r w:rsidDel="00000000" w:rsidR="00000000" w:rsidRPr="00000000">
              <w:rPr>
                <w:sz w:val="22"/>
                <w:szCs w:val="22"/>
                <w:rtl w:val="0"/>
              </w:rPr>
              <w:t xml:space="preserve">c. Ze spadków, zapisów</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5">
            <w:pPr>
              <w:rPr>
                <w:sz w:val="22"/>
                <w:szCs w:val="22"/>
              </w:rPr>
            </w:pPr>
            <w:r w:rsidDel="00000000" w:rsidR="00000000" w:rsidRPr="00000000">
              <w:rPr>
                <w:sz w:val="22"/>
                <w:szCs w:val="22"/>
                <w:rtl w:val="0"/>
              </w:rPr>
              <w:t xml:space="preserv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9">
            <w:pPr>
              <w:rPr/>
            </w:pPr>
            <w:r w:rsidDel="00000000" w:rsidR="00000000" w:rsidRPr="00000000">
              <w:rPr>
                <w:rtl w:val="0"/>
              </w:rPr>
              <w:t xml:space="preserve">—----------</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B">
            <w:pPr>
              <w:rPr/>
            </w:pPr>
            <w:r w:rsidDel="00000000" w:rsidR="00000000" w:rsidRPr="00000000">
              <w:rPr>
                <w:rtl w:val="0"/>
              </w:rPr>
              <w:t xml:space="preserve">—--------------------------------------</w:t>
            </w:r>
          </w:p>
        </w:tc>
      </w:tr>
      <w:tr>
        <w:trPr>
          <w:cantSplit w:val="0"/>
          <w:trHeight w:val="414"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74">
            <w:pPr>
              <w:rPr>
                <w:sz w:val="22"/>
                <w:szCs w:val="22"/>
              </w:rPr>
            </w:pPr>
            <w:r w:rsidDel="00000000" w:rsidR="00000000" w:rsidRPr="00000000">
              <w:rPr>
                <w:sz w:val="22"/>
                <w:szCs w:val="22"/>
                <w:rtl w:val="0"/>
              </w:rPr>
              <w:t xml:space="preserve">d. Z darowizn</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7">
            <w:pPr>
              <w:rPr>
                <w:b w:val="1"/>
                <w:bCs w:val="1"/>
                <w:sz w:val="22"/>
                <w:szCs w:val="22"/>
              </w:rPr>
            </w:pPr>
            <w:r w:rsidDel="00000000" w:rsidR="00000000" w:rsidRPr="00000000">
              <w:rPr>
                <w:b w:val="1"/>
                <w:bCs w:val="1"/>
                <w:sz w:val="22"/>
                <w:szCs w:val="22"/>
                <w:rtl w:val="0"/>
              </w:rPr>
              <w:t xml:space="preserve">38 080,00</w:t>
            </w:r>
          </w:p>
          <w:p w:rsidR="00000000" w:rsidDel="00000000" w:rsidP="00000000" w:rsidRDefault="00000000" w:rsidRPr="00000000" w14:paraId="00000378">
            <w:pPr>
              <w:rPr>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C">
            <w:pPr>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E">
            <w:pPr>
              <w:rPr/>
            </w:pPr>
            <w:r w:rsidDel="00000000" w:rsidR="00000000" w:rsidRPr="00000000">
              <w:rPr>
                <w:rtl w:val="0"/>
              </w:rPr>
            </w:r>
          </w:p>
        </w:tc>
      </w:tr>
      <w:tr>
        <w:trPr>
          <w:cantSplit w:val="0"/>
          <w:trHeight w:val="414"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87">
            <w:pPr>
              <w:rPr>
                <w:sz w:val="22"/>
                <w:szCs w:val="22"/>
              </w:rPr>
            </w:pPr>
            <w:r w:rsidDel="00000000" w:rsidR="00000000" w:rsidRPr="00000000">
              <w:rPr>
                <w:sz w:val="22"/>
                <w:szCs w:val="22"/>
                <w:rtl w:val="0"/>
              </w:rPr>
              <w:t xml:space="preserve">e. Z innych źródeł (wskazać jakich)</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A">
            <w:pPr>
              <w:rPr>
                <w:sz w:val="22"/>
                <w:szCs w:val="22"/>
              </w:rPr>
            </w:pPr>
            <w:r w:rsidDel="00000000" w:rsidR="00000000" w:rsidRPr="00000000">
              <w:rPr>
                <w:sz w:val="22"/>
                <w:szCs w:val="22"/>
                <w:rtl w:val="0"/>
              </w:rPr>
              <w:t xml:space="preserv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E">
            <w:pPr>
              <w:rPr/>
            </w:pPr>
            <w:r w:rsidDel="00000000" w:rsidR="00000000" w:rsidRPr="00000000">
              <w:rPr>
                <w:rtl w:val="0"/>
              </w:rPr>
              <w:t xml:space="preserve">—-------</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0">
            <w:pPr>
              <w:rPr/>
            </w:pPr>
            <w:r w:rsidDel="00000000" w:rsidR="00000000" w:rsidRPr="00000000">
              <w:rPr>
                <w:rtl w:val="0"/>
              </w:rPr>
              <w:t xml:space="preserve">—---------</w:t>
            </w:r>
          </w:p>
        </w:tc>
      </w:tr>
      <w:tr>
        <w:trPr>
          <w:cantSplit w:val="0"/>
          <w:trHeight w:val="412" w:hRule="atLeast"/>
          <w:tblHeader w:val="0"/>
        </w:trPr>
        <w:tc>
          <w:tcPr>
            <w:gridSpan w:val="18"/>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99">
            <w:pPr>
              <w:rPr>
                <w:sz w:val="22"/>
                <w:szCs w:val="22"/>
              </w:rPr>
            </w:pPr>
            <w:r w:rsidDel="00000000" w:rsidR="00000000" w:rsidRPr="00000000">
              <w:rPr>
                <w:sz w:val="22"/>
                <w:szCs w:val="22"/>
                <w:rtl w:val="0"/>
              </w:rPr>
              <w:t xml:space="preserve">3. Jeżeli prowadzono działalność gospodarczą</w:t>
            </w:r>
          </w:p>
        </w:tc>
      </w:tr>
      <w:tr>
        <w:trPr>
          <w:cantSplit w:val="0"/>
          <w:trHeight w:val="417" w:hRule="atLeast"/>
          <w:tblHeader w:val="0"/>
        </w:trPr>
        <w:tc>
          <w:tcPr>
            <w:gridSpan w:val="7"/>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Dochód z prowadzonej działalności gospodarczej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(tj. przychody z działalności gospodarczej minus koszty działalności gospodarczej)</w:t>
            </w:r>
            <w:r w:rsidDel="00000000" w:rsidR="00000000" w:rsidRPr="00000000">
              <w:rPr>
                <w:rtl w:val="0"/>
              </w:rPr>
            </w:r>
          </w:p>
        </w:tc>
        <w:tc>
          <w:tcPr>
            <w:gridSpan w:val="1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2">
            <w:pPr>
              <w:rPr/>
            </w:pPr>
            <w:r w:rsidDel="00000000" w:rsidR="00000000" w:rsidRPr="00000000">
              <w:rPr>
                <w:rtl w:val="0"/>
              </w:rPr>
              <w:t xml:space="preserve">                         </w:t>
            </w:r>
          </w:p>
          <w:p w:rsidR="00000000" w:rsidDel="00000000" w:rsidP="00000000" w:rsidRDefault="00000000" w:rsidRPr="00000000" w14:paraId="000003B3">
            <w:pPr>
              <w:rPr/>
            </w:pPr>
            <w:r w:rsidDel="00000000" w:rsidR="00000000" w:rsidRPr="00000000">
              <w:rPr>
                <w:rtl w:val="0"/>
              </w:rPr>
              <w:t xml:space="preserve">—--------------------------------------------------------</w:t>
            </w:r>
          </w:p>
        </w:tc>
      </w:tr>
      <w:tr>
        <w:trPr>
          <w:cantSplit w:val="0"/>
          <w:trHeight w:val="1184" w:hRule="atLeast"/>
          <w:tblHeader w:val="0"/>
        </w:trPr>
        <w:tc>
          <w:tcPr>
            <w:gridSpan w:val="7"/>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BE">
            <w:pPr>
              <w:rPr>
                <w:sz w:val="22"/>
                <w:szCs w:val="22"/>
              </w:rPr>
            </w:pPr>
            <w:r w:rsidDel="00000000" w:rsidR="00000000" w:rsidRPr="00000000">
              <w:rPr>
                <w:sz w:val="22"/>
                <w:szCs w:val="22"/>
                <w:rtl w:val="0"/>
              </w:rPr>
              <w:t xml:space="preserve">b. Procentowy stosunek przychodu osiągniętego z działalności gospodarczej do przychodu osiągniętego z pozostałych źródeł</w:t>
            </w:r>
          </w:p>
        </w:tc>
        <w:tc>
          <w:tcPr>
            <w:gridSpan w:val="1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5">
            <w:pPr>
              <w:rPr/>
            </w:pPr>
            <w:r w:rsidDel="00000000" w:rsidR="00000000" w:rsidRPr="00000000">
              <w:rPr>
                <w:rtl w:val="0"/>
              </w:rPr>
              <w:t xml:space="preserve"> </w:t>
            </w:r>
          </w:p>
          <w:p w:rsidR="00000000" w:rsidDel="00000000" w:rsidP="00000000" w:rsidRDefault="00000000" w:rsidRPr="00000000" w14:paraId="000003C6">
            <w:pPr>
              <w:rPr/>
            </w:pPr>
            <w:r w:rsidDel="00000000" w:rsidR="00000000" w:rsidRPr="00000000">
              <w:rPr>
                <w:rtl w:val="0"/>
              </w:rPr>
            </w:r>
          </w:p>
          <w:p w:rsidR="00000000" w:rsidDel="00000000" w:rsidP="00000000" w:rsidRDefault="00000000" w:rsidRPr="00000000" w14:paraId="000003C7">
            <w:pPr>
              <w:rPr/>
            </w:pPr>
            <w:r w:rsidDel="00000000" w:rsidR="00000000" w:rsidRPr="00000000">
              <w:rPr>
                <w:rtl w:val="0"/>
              </w:rPr>
              <w:t xml:space="preserve">—-------------------------------------------------------</w:t>
            </w:r>
          </w:p>
        </w:tc>
      </w:tr>
      <w:tr>
        <w:trPr>
          <w:cantSplit w:val="0"/>
          <w:trHeight w:val="432" w:hRule="atLeast"/>
          <w:tblHeader w:val="0"/>
        </w:trPr>
        <w:tc>
          <w:tcPr>
            <w:gridSpan w:val="18"/>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3D2">
            <w:pPr>
              <w:rPr>
                <w:b w:val="1"/>
                <w:bCs w:val="1"/>
              </w:rPr>
            </w:pPr>
            <w:r w:rsidDel="00000000" w:rsidR="00000000" w:rsidRPr="00000000">
              <w:rPr>
                <w:b w:val="1"/>
                <w:bCs w:val="1"/>
                <w:rtl w:val="0"/>
              </w:rPr>
              <w:t xml:space="preserve">IV. Informacja o poniesionych kosztach w okresie sprawozdawczym</w:t>
            </w:r>
          </w:p>
        </w:tc>
      </w:tr>
      <w:tr>
        <w:trPr>
          <w:cantSplit w:val="0"/>
          <w:tblHeader w:val="0"/>
        </w:trPr>
        <w:tc>
          <w:tcPr>
            <w:gridSpan w:val="3"/>
            <w:vMerge w:val="restart"/>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E4">
            <w:pPr>
              <w:rPr>
                <w:sz w:val="22"/>
                <w:szCs w:val="22"/>
              </w:rPr>
            </w:pPr>
            <w:r w:rsidDel="00000000" w:rsidR="00000000" w:rsidRPr="00000000">
              <w:rPr>
                <w:sz w:val="22"/>
                <w:szCs w:val="22"/>
                <w:rtl w:val="0"/>
              </w:rPr>
              <w:t xml:space="preserve">Koszty fundacji ogółem</w:t>
            </w:r>
          </w:p>
        </w:tc>
        <w:tc>
          <w:tcPr>
            <w:gridSpan w:val="6"/>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3E7">
            <w:pPr>
              <w:jc w:val="center"/>
              <w:rPr>
                <w:sz w:val="22"/>
                <w:szCs w:val="22"/>
              </w:rPr>
            </w:pPr>
            <w:r w:rsidDel="00000000" w:rsidR="00000000" w:rsidRPr="00000000">
              <w:rPr>
                <w:sz w:val="22"/>
                <w:szCs w:val="22"/>
                <w:rtl w:val="0"/>
              </w:rPr>
              <w:t xml:space="preserve">Kwota </w:t>
            </w:r>
            <w:r w:rsidDel="00000000" w:rsidR="00000000" w:rsidRPr="00000000">
              <w:rPr>
                <w:i w:val="1"/>
                <w:iCs w:val="1"/>
                <w:sz w:val="22"/>
                <w:szCs w:val="22"/>
                <w:rtl w:val="0"/>
              </w:rPr>
              <w:t xml:space="preserve">(w podziale na formy płatności)</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3ED">
            <w:pPr>
              <w:jc w:val="center"/>
              <w:rPr/>
            </w:pPr>
            <w:r w:rsidDel="00000000" w:rsidR="00000000" w:rsidRPr="00000000">
              <w:rPr>
                <w:rtl w:val="0"/>
              </w:rPr>
              <w:t xml:space="preserve">Inne formy kosztów</w:t>
            </w:r>
          </w:p>
        </w:tc>
      </w:tr>
      <w:tr>
        <w:trPr>
          <w:cantSplit w:val="0"/>
          <w:trHeight w:val="1016" w:hRule="atLeast"/>
          <w:tblHeader w:val="0"/>
        </w:trPr>
        <w:tc>
          <w:tcPr>
            <w:gridSpan w:val="3"/>
            <w:vMerge w:val="continue"/>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3F9">
            <w:pPr>
              <w:jc w:val="center"/>
              <w:rPr>
                <w:sz w:val="22"/>
                <w:szCs w:val="22"/>
              </w:rPr>
            </w:pPr>
            <w:r w:rsidDel="00000000" w:rsidR="00000000" w:rsidRPr="00000000">
              <w:rPr>
                <w:sz w:val="22"/>
                <w:szCs w:val="22"/>
                <w:rtl w:val="0"/>
              </w:rPr>
              <w:t xml:space="preserve">Przelew</w:t>
            </w:r>
          </w:p>
          <w:p w:rsidR="00000000" w:rsidDel="00000000" w:rsidP="00000000" w:rsidRDefault="00000000" w:rsidRPr="00000000" w14:paraId="000003FA">
            <w:pPr>
              <w:jc w:val="center"/>
              <w:rPr>
                <w:sz w:val="22"/>
                <w:szCs w:val="22"/>
              </w:rPr>
            </w:pPr>
            <w:r w:rsidDel="00000000" w:rsidR="00000000" w:rsidRPr="00000000">
              <w:rPr>
                <w:i w:val="1"/>
                <w:iCs w:val="1"/>
                <w:sz w:val="22"/>
                <w:szCs w:val="22"/>
                <w:rtl w:val="0"/>
              </w:rPr>
              <w:t xml:space="preserve">(dotyczy wszystkich rodzajów płatności bezgotówkowych)</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3FE">
            <w:pPr>
              <w:jc w:val="center"/>
              <w:rPr>
                <w:sz w:val="22"/>
                <w:szCs w:val="22"/>
              </w:rPr>
            </w:pPr>
            <w:r w:rsidDel="00000000" w:rsidR="00000000" w:rsidRPr="00000000">
              <w:rPr>
                <w:sz w:val="22"/>
                <w:szCs w:val="22"/>
                <w:rtl w:val="0"/>
              </w:rPr>
              <w:t xml:space="preserve">Gotówka</w:t>
            </w:r>
          </w:p>
        </w:tc>
        <w:tc>
          <w:tcPr>
            <w:gridSpan w:val="9"/>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400">
            <w:pPr>
              <w:jc w:val="center"/>
              <w:rPr/>
            </w:pPr>
            <w:r w:rsidDel="00000000" w:rsidR="00000000" w:rsidRPr="00000000">
              <w:rPr>
                <w:rtl w:val="0"/>
              </w:rPr>
              <w:t xml:space="preserve">Wartość poniesionych kosztów</w:t>
            </w:r>
          </w:p>
        </w:tc>
      </w:tr>
      <w:tr>
        <w:trPr>
          <w:cantSplit w:val="0"/>
          <w:trHeight w:val="406" w:hRule="atLeast"/>
          <w:tblHeader w:val="0"/>
        </w:trPr>
        <w:tc>
          <w:tcPr>
            <w:gridSpan w:val="3"/>
            <w:vMerge w:val="continue"/>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C">
            <w:pP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0">
            <w:pPr>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2">
            <w:pPr>
              <w:rPr/>
            </w:pPr>
            <w:r w:rsidDel="00000000" w:rsidR="00000000" w:rsidRPr="00000000">
              <w:rPr>
                <w:rtl w:val="0"/>
              </w:rPr>
            </w:r>
          </w:p>
        </w:tc>
      </w:tr>
      <w:tr>
        <w:trPr>
          <w:cantSplit w:val="0"/>
          <w:trHeight w:val="435"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41B">
            <w:pPr>
              <w:rPr>
                <w:sz w:val="22"/>
                <w:szCs w:val="22"/>
              </w:rPr>
            </w:pPr>
            <w:r w:rsidDel="00000000" w:rsidR="00000000" w:rsidRPr="00000000">
              <w:rPr>
                <w:sz w:val="22"/>
                <w:szCs w:val="22"/>
                <w:rtl w:val="0"/>
              </w:rPr>
              <w:t xml:space="preserve">1. Koszty realizacji celów statutowych</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E">
            <w:pPr>
              <w:rPr/>
            </w:pPr>
            <w:r w:rsidDel="00000000" w:rsidR="00000000" w:rsidRPr="00000000">
              <w:rPr>
                <w:rFonts w:ascii="Arial" w:cs="Arial" w:eastAsia="Arial" w:hAnsi="Arial"/>
                <w:b w:val="1"/>
                <w:bCs w:val="1"/>
                <w:sz w:val="20"/>
                <w:szCs w:val="20"/>
                <w:rtl w:val="0"/>
              </w:rPr>
              <w:t xml:space="preserve">144 025,64</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2">
            <w:pPr>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4">
            <w:pPr>
              <w:rPr/>
            </w:pPr>
            <w:r w:rsidDel="00000000" w:rsidR="00000000" w:rsidRPr="00000000">
              <w:rPr>
                <w:rtl w:val="0"/>
              </w:rPr>
              <w:t xml:space="preserve">—-------------------------------------</w:t>
            </w:r>
          </w:p>
        </w:tc>
      </w:tr>
      <w:tr>
        <w:trPr>
          <w:cantSplit w:val="0"/>
          <w:trHeight w:val="413"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42D">
            <w:pPr>
              <w:rPr>
                <w:sz w:val="22"/>
                <w:szCs w:val="22"/>
              </w:rPr>
            </w:pPr>
            <w:r w:rsidDel="00000000" w:rsidR="00000000" w:rsidRPr="00000000">
              <w:rPr>
                <w:sz w:val="22"/>
                <w:szCs w:val="22"/>
                <w:rtl w:val="0"/>
              </w:rPr>
              <w:t xml:space="preserve">2. Koszty administracyjne </w:t>
            </w:r>
            <w:r w:rsidDel="00000000" w:rsidR="00000000" w:rsidRPr="00000000">
              <w:rPr>
                <w:i w:val="1"/>
                <w:iCs w:val="1"/>
                <w:sz w:val="22"/>
                <w:szCs w:val="22"/>
                <w:rtl w:val="0"/>
              </w:rPr>
              <w:t xml:space="preserve">(czynsze, opłaty pocztowe, telefoniczne itp.)</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0">
            <w:pPr>
              <w:rPr/>
            </w:pPr>
            <w:r w:rsidDel="00000000" w:rsidR="00000000" w:rsidRPr="00000000">
              <w:rPr>
                <w:rFonts w:ascii="Arial" w:cs="Arial" w:eastAsia="Arial" w:hAnsi="Arial"/>
                <w:b w:val="1"/>
                <w:bCs w:val="1"/>
                <w:sz w:val="20"/>
                <w:szCs w:val="20"/>
                <w:rtl w:val="0"/>
              </w:rPr>
              <w:t xml:space="preserve">37 531,10</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4">
            <w:pPr>
              <w:rPr/>
            </w:pPr>
            <w:r w:rsidDel="00000000" w:rsidR="00000000" w:rsidRPr="00000000">
              <w:rPr>
                <w:rtl w:val="0"/>
              </w:rPr>
              <w:t xml:space="preserve">—----------</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6">
            <w:pPr>
              <w:rPr/>
            </w:pPr>
            <w:r w:rsidDel="00000000" w:rsidR="00000000" w:rsidRPr="00000000">
              <w:rPr>
                <w:rtl w:val="0"/>
              </w:rPr>
              <w:t xml:space="preserve">—-------------------------------------</w:t>
            </w:r>
          </w:p>
        </w:tc>
      </w:tr>
      <w:tr>
        <w:trPr>
          <w:cantSplit w:val="0"/>
          <w:trHeight w:val="529"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43F">
            <w:pPr>
              <w:rPr>
                <w:sz w:val="22"/>
                <w:szCs w:val="22"/>
              </w:rPr>
            </w:pPr>
            <w:r w:rsidDel="00000000" w:rsidR="00000000" w:rsidRPr="00000000">
              <w:rPr>
                <w:sz w:val="22"/>
                <w:szCs w:val="22"/>
                <w:rtl w:val="0"/>
              </w:rPr>
              <w:t xml:space="preserve">3. Koszty działalności gospodarczej</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2">
            <w:pPr>
              <w:rPr/>
            </w:pPr>
            <w:r w:rsidDel="00000000" w:rsidR="00000000" w:rsidRPr="00000000">
              <w:rPr>
                <w:rtl w:val="0"/>
              </w:rPr>
              <w:t xml:space="preserv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6">
            <w:pPr>
              <w:rPr/>
            </w:pPr>
            <w:r w:rsidDel="00000000" w:rsidR="00000000" w:rsidRPr="00000000">
              <w:rPr>
                <w:rtl w:val="0"/>
              </w:rPr>
              <w:t xml:space="preserve">—------------</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8">
            <w:pPr>
              <w:rPr/>
            </w:pPr>
            <w:r w:rsidDel="00000000" w:rsidR="00000000" w:rsidRPr="00000000">
              <w:rPr>
                <w:rtl w:val="0"/>
              </w:rPr>
              <w:t xml:space="preserve">—--------------------------------------</w:t>
            </w:r>
          </w:p>
        </w:tc>
      </w:tr>
      <w:tr>
        <w:trPr>
          <w:cantSplit w:val="0"/>
          <w:trHeight w:val="428"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451">
            <w:pPr>
              <w:rPr>
                <w:sz w:val="22"/>
                <w:szCs w:val="22"/>
              </w:rPr>
            </w:pPr>
            <w:r w:rsidDel="00000000" w:rsidR="00000000" w:rsidRPr="00000000">
              <w:rPr>
                <w:sz w:val="22"/>
                <w:szCs w:val="22"/>
                <w:rtl w:val="0"/>
              </w:rPr>
              <w:t xml:space="preserve">4. Pozostałe koszty </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4">
            <w:pPr>
              <w:rPr>
                <w:b w:val="1"/>
                <w:bCs w:val="1"/>
              </w:rPr>
            </w:pPr>
            <w:r w:rsidDel="00000000" w:rsidR="00000000" w:rsidRPr="00000000">
              <w:rPr>
                <w:rFonts w:ascii="Arial" w:cs="Arial" w:eastAsia="Arial" w:hAnsi="Arial"/>
                <w:b w:val="1"/>
                <w:bCs w:val="1"/>
                <w:sz w:val="20"/>
                <w:szCs w:val="20"/>
                <w:rtl w:val="0"/>
              </w:rPr>
              <w:t xml:space="preserve">14 191,70</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8">
            <w:pPr>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A">
            <w:pPr>
              <w:rPr/>
            </w:pPr>
            <w:r w:rsidDel="00000000" w:rsidR="00000000" w:rsidRPr="00000000">
              <w:rPr>
                <w:rtl w:val="0"/>
              </w:rPr>
            </w:r>
          </w:p>
        </w:tc>
      </w:tr>
      <w:tr>
        <w:trPr>
          <w:cantSplit w:val="0"/>
          <w:trHeight w:val="420" w:hRule="atLeast"/>
          <w:tblHeader w:val="0"/>
        </w:trPr>
        <w:tc>
          <w:tcPr>
            <w:gridSpan w:val="18"/>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463">
            <w:pPr>
              <w:rPr>
                <w:b w:val="1"/>
                <w:bCs w:val="1"/>
              </w:rPr>
            </w:pPr>
            <w:r w:rsidDel="00000000" w:rsidR="00000000" w:rsidRPr="00000000">
              <w:rPr>
                <w:b w:val="1"/>
                <w:bCs w:val="1"/>
                <w:rtl w:val="0"/>
              </w:rPr>
              <w:t xml:space="preserve">V. Informacja o zatrudnieniu i wynagrodzeniu</w:t>
            </w:r>
          </w:p>
        </w:tc>
      </w:tr>
      <w:tr>
        <w:trPr>
          <w:cantSplit w:val="0"/>
          <w:trHeight w:val="1556"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475">
            <w:pPr>
              <w:rPr>
                <w:sz w:val="22"/>
                <w:szCs w:val="22"/>
              </w:rPr>
            </w:pPr>
            <w:r w:rsidDel="00000000" w:rsidR="00000000" w:rsidRPr="00000000">
              <w:rPr>
                <w:sz w:val="22"/>
                <w:szCs w:val="22"/>
                <w:rtl w:val="0"/>
              </w:rPr>
              <w:t xml:space="preserve">1. Liczba osób zatrudnionych w fundacji na podstawie stosunku pracy </w:t>
            </w:r>
            <w:r w:rsidDel="00000000" w:rsidR="00000000" w:rsidRPr="00000000">
              <w:rPr>
                <w:i w:val="1"/>
                <w:iCs w:val="1"/>
                <w:sz w:val="22"/>
                <w:szCs w:val="22"/>
                <w:rtl w:val="0"/>
              </w:rPr>
              <w:t xml:space="preserve">(wg zajmowanego stanowiska)</w:t>
            </w:r>
            <w:r w:rsidDel="00000000" w:rsidR="00000000" w:rsidRPr="00000000">
              <w:rPr>
                <w:rtl w:val="0"/>
              </w:rPr>
            </w:r>
          </w:p>
        </w:tc>
        <w:tc>
          <w:tcPr>
            <w:gridSpan w:val="1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8">
            <w:pPr>
              <w:rPr/>
            </w:pPr>
            <w:r w:rsidDel="00000000" w:rsidR="00000000" w:rsidRPr="00000000">
              <w:rPr>
                <w:rtl w:val="0"/>
              </w:rPr>
              <w:t xml:space="preserve">Liczba zatrudnionych na umowy o dzieło i zlecenia ogółem: w roku 2023  to 19.osób.</w:t>
              <w:br w:type="textWrapping"/>
              <w:br w:type="textWrapping"/>
            </w:r>
          </w:p>
          <w:p w:rsidR="00000000" w:rsidDel="00000000" w:rsidP="00000000" w:rsidRDefault="00000000" w:rsidRPr="00000000" w14:paraId="00000479">
            <w:pPr>
              <w:rPr/>
            </w:pPr>
            <w:r w:rsidDel="00000000" w:rsidR="00000000" w:rsidRPr="00000000">
              <w:rPr>
                <w:rtl w:val="0"/>
              </w:rPr>
              <w:t xml:space="preserve">Członkowie Zarządu i Rady Fundacji pełnią swoje funkcje nieodpłatnie.</w:t>
            </w:r>
          </w:p>
        </w:tc>
      </w:tr>
      <w:tr>
        <w:trPr>
          <w:cantSplit w:val="0"/>
          <w:trHeight w:val="560"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488">
            <w:pPr>
              <w:rPr>
                <w:sz w:val="22"/>
                <w:szCs w:val="22"/>
              </w:rPr>
            </w:pPr>
            <w:r w:rsidDel="00000000" w:rsidR="00000000" w:rsidRPr="00000000">
              <w:rPr>
                <w:sz w:val="22"/>
                <w:szCs w:val="22"/>
                <w:rtl w:val="0"/>
              </w:rPr>
              <w:t xml:space="preserve">2. Liczba osób zatrudnionych wyłącznie w ramach działalności gospodarczej</w:t>
            </w:r>
          </w:p>
        </w:tc>
        <w:tc>
          <w:tcPr>
            <w:gridSpan w:val="1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B">
            <w:pPr>
              <w:rPr/>
            </w:pPr>
            <w:r w:rsidDel="00000000" w:rsidR="00000000" w:rsidRPr="00000000">
              <w:rPr>
                <w:rtl w:val="0"/>
              </w:rPr>
              <w:t xml:space="preserve">0</w:t>
            </w:r>
          </w:p>
        </w:tc>
      </w:tr>
      <w:tr>
        <w:trPr>
          <w:cantSplit w:val="0"/>
          <w:trHeight w:val="714"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49A">
            <w:pPr>
              <w:rPr>
                <w:sz w:val="22"/>
                <w:szCs w:val="22"/>
              </w:rPr>
            </w:pPr>
            <w:r w:rsidDel="00000000" w:rsidR="00000000" w:rsidRPr="00000000">
              <w:rPr>
                <w:sz w:val="22"/>
                <w:szCs w:val="22"/>
                <w:rtl w:val="0"/>
              </w:rPr>
              <w:t xml:space="preserve">3. Łączna kwota wynagrodzeń </w:t>
            </w:r>
            <w:r w:rsidDel="00000000" w:rsidR="00000000" w:rsidRPr="00000000">
              <w:rPr>
                <w:i w:val="1"/>
                <w:iCs w:val="1"/>
                <w:sz w:val="22"/>
                <w:szCs w:val="22"/>
                <w:rtl w:val="0"/>
              </w:rPr>
              <w:t xml:space="preserve">(brutto)</w:t>
            </w:r>
            <w:r w:rsidDel="00000000" w:rsidR="00000000" w:rsidRPr="00000000">
              <w:rPr>
                <w:sz w:val="22"/>
                <w:szCs w:val="22"/>
                <w:rtl w:val="0"/>
              </w:rPr>
              <w:t xml:space="preserve"> wypłaconych przez fundację w okresie sprawozdawczym (wraz z pochodnymi od wynagrodzeń)</w:t>
            </w:r>
          </w:p>
        </w:tc>
        <w:tc>
          <w:tcPr>
            <w:gridSpan w:val="1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D">
            <w:pPr>
              <w:rPr>
                <w:b w:val="1"/>
                <w:bCs w:val="1"/>
              </w:rPr>
            </w:pPr>
            <w:r w:rsidDel="00000000" w:rsidR="00000000" w:rsidRPr="00000000">
              <w:rPr>
                <w:b w:val="1"/>
                <w:bCs w:val="1"/>
                <w:rtl w:val="0"/>
              </w:rPr>
              <w:t xml:space="preserve">116 070,40</w:t>
            </w:r>
          </w:p>
        </w:tc>
      </w:tr>
      <w:tr>
        <w:trPr>
          <w:cantSplit w:val="0"/>
          <w:trHeight w:val="1546"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4AC">
            <w:pPr>
              <w:rPr>
                <w:i w:val="1"/>
                <w:iCs w:val="1"/>
                <w:sz w:val="22"/>
                <w:szCs w:val="22"/>
              </w:rPr>
            </w:pPr>
            <w:r w:rsidDel="00000000" w:rsidR="00000000" w:rsidRPr="00000000">
              <w:rPr>
                <w:sz w:val="22"/>
                <w:szCs w:val="22"/>
                <w:rtl w:val="0"/>
              </w:rPr>
              <w:t xml:space="preserve">a. Z tytułu umów o pracę </w:t>
            </w:r>
            <w:r w:rsidDel="00000000" w:rsidR="00000000" w:rsidRPr="00000000">
              <w:rPr>
                <w:i w:val="1"/>
                <w:iCs w:val="1"/>
                <w:sz w:val="22"/>
                <w:szCs w:val="22"/>
                <w:rtl w:val="0"/>
              </w:rPr>
              <w:t xml:space="preserve">(z podziałem na wynagrodzenia, nagrody, premie i inne świadczenia, z wyodrębnieniem całości tych wynagrodzeń osób zatrudnionych wyłącznie w działalności gospodarczej)</w:t>
            </w:r>
          </w:p>
        </w:tc>
        <w:tc>
          <w:tcPr>
            <w:gridSpan w:val="1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F">
            <w:pPr>
              <w:rPr/>
            </w:pPr>
            <w:r w:rsidDel="00000000" w:rsidR="00000000" w:rsidRPr="00000000">
              <w:rPr>
                <w:rtl w:val="0"/>
              </w:rPr>
              <w:t xml:space="preserve">Nie udzielono nagród, nie wypłacano premii</w:t>
            </w:r>
          </w:p>
        </w:tc>
      </w:tr>
      <w:tr>
        <w:trPr>
          <w:cantSplit w:val="0"/>
          <w:trHeight w:val="546"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4BE">
            <w:pPr>
              <w:rPr>
                <w:sz w:val="22"/>
                <w:szCs w:val="22"/>
              </w:rPr>
            </w:pPr>
            <w:r w:rsidDel="00000000" w:rsidR="00000000" w:rsidRPr="00000000">
              <w:rPr>
                <w:sz w:val="22"/>
                <w:szCs w:val="22"/>
                <w:rtl w:val="0"/>
              </w:rPr>
              <w:t xml:space="preserve">b. Z tytułu umów cywilnoprawnych</w:t>
            </w:r>
          </w:p>
        </w:tc>
        <w:tc>
          <w:tcPr>
            <w:gridSpan w:val="1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1">
            <w:pPr>
              <w:rPr/>
            </w:pPr>
            <w:r w:rsidDel="00000000" w:rsidR="00000000" w:rsidRPr="00000000">
              <w:rPr>
                <w:rtl w:val="0"/>
              </w:rPr>
            </w:r>
          </w:p>
        </w:tc>
      </w:tr>
      <w:tr>
        <w:trPr>
          <w:cantSplit w:val="0"/>
          <w:trHeight w:val="3211"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4D0">
            <w:pPr>
              <w:rPr>
                <w:sz w:val="22"/>
                <w:szCs w:val="22"/>
              </w:rPr>
            </w:pPr>
            <w:r w:rsidDel="00000000" w:rsidR="00000000" w:rsidRPr="00000000">
              <w:rPr>
                <w:sz w:val="22"/>
                <w:szCs w:val="22"/>
                <w:rtl w:val="0"/>
              </w:rPr>
              <w:t xml:space="preserve">c. Wysokości rocznego lub przeciętnego miesięcznego wynagrodzenia wypłaconego łącznie członkom zarządu i innych organów fundacji oraz osobom kierującym wyłącznie działalnością gospodarczą </w:t>
            </w:r>
            <w:r w:rsidDel="00000000" w:rsidR="00000000" w:rsidRPr="00000000">
              <w:rPr>
                <w:i w:val="1"/>
                <w:iCs w:val="1"/>
                <w:sz w:val="22"/>
                <w:szCs w:val="22"/>
                <w:rtl w:val="0"/>
              </w:rPr>
              <w:t xml:space="preserve">(z podziałem na wynagrodzenia, nagrody, premie i inne świadczenia)</w:t>
            </w:r>
            <w:r w:rsidDel="00000000" w:rsidR="00000000" w:rsidRPr="00000000">
              <w:rPr>
                <w:rtl w:val="0"/>
              </w:rPr>
            </w:r>
          </w:p>
        </w:tc>
        <w:tc>
          <w:tcPr>
            <w:gridSpan w:val="1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3">
            <w:pPr>
              <w:rPr>
                <w:b w:val="1"/>
                <w:bCs w:val="1"/>
              </w:rPr>
            </w:pPr>
            <w:r w:rsidDel="00000000" w:rsidR="00000000" w:rsidRPr="00000000">
              <w:rPr>
                <w:rtl w:val="0"/>
              </w:rPr>
              <w:t xml:space="preserve">Członkom Zarządu ogółem rocznie w kwocie brutto;</w:t>
              <w:br w:type="textWrapping"/>
              <w:br w:type="textWrapping"/>
              <w:t xml:space="preserve"> </w:t>
            </w:r>
            <w:r w:rsidDel="00000000" w:rsidR="00000000" w:rsidRPr="00000000">
              <w:rPr>
                <w:b w:val="1"/>
                <w:bCs w:val="1"/>
                <w:rtl w:val="0"/>
              </w:rPr>
              <w:t xml:space="preserve">74 176,00</w:t>
            </w:r>
          </w:p>
          <w:p w:rsidR="00000000" w:rsidDel="00000000" w:rsidP="00000000" w:rsidRDefault="00000000" w:rsidRPr="00000000" w14:paraId="000004D4">
            <w:pPr>
              <w:rPr/>
            </w:pPr>
            <w:r w:rsidDel="00000000" w:rsidR="00000000" w:rsidRPr="00000000">
              <w:rPr>
                <w:rtl w:val="0"/>
              </w:rPr>
            </w:r>
          </w:p>
        </w:tc>
      </w:tr>
      <w:tr>
        <w:trPr>
          <w:cantSplit w:val="0"/>
          <w:trHeight w:val="685" w:hRule="atLeast"/>
          <w:tblHeader w:val="0"/>
        </w:trPr>
        <w:tc>
          <w:tcPr>
            <w:gridSpan w:val="18"/>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4E3">
            <w:pPr>
              <w:rPr>
                <w:b w:val="1"/>
                <w:bCs w:val="1"/>
              </w:rPr>
            </w:pPr>
            <w:r w:rsidDel="00000000" w:rsidR="00000000" w:rsidRPr="00000000">
              <w:rPr>
                <w:b w:val="1"/>
                <w:bCs w:val="1"/>
                <w:rtl w:val="0"/>
              </w:rPr>
              <w:t xml:space="preserve">VI. Informacja o udzielonych przez fundację pożyczkach pieniężnych w okresie sprawozdawczym</w:t>
            </w:r>
          </w:p>
        </w:tc>
      </w:tr>
      <w:tr>
        <w:trPr>
          <w:cantSplit w:val="0"/>
          <w:trHeight w:val="614"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4F5">
            <w:pPr>
              <w:rPr>
                <w:sz w:val="22"/>
                <w:szCs w:val="22"/>
              </w:rPr>
            </w:pPr>
            <w:r w:rsidDel="00000000" w:rsidR="00000000" w:rsidRPr="00000000">
              <w:rPr>
                <w:sz w:val="22"/>
                <w:szCs w:val="22"/>
                <w:rtl w:val="0"/>
              </w:rPr>
              <w:t xml:space="preserve">1. Fundacja udzielała pożyczek pieniężnych </w:t>
            </w:r>
            <w:r w:rsidDel="00000000" w:rsidR="00000000" w:rsidRPr="00000000">
              <w:rPr>
                <w:i w:val="1"/>
                <w:iCs w:val="1"/>
                <w:sz w:val="22"/>
                <w:szCs w:val="22"/>
                <w:rtl w:val="0"/>
              </w:rPr>
              <w:t xml:space="preserve">(zaznaczyć odpowiednie pole, w przypadku zaznaczenia pola TAK należy wypełnić rubryki 2-4)</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4F8">
            <w:pPr>
              <w:jc w:val="center"/>
              <w:rPr>
                <w:b w:val="1"/>
                <w:bCs w:val="1"/>
                <w:sz w:val="22"/>
                <w:szCs w:val="22"/>
              </w:rPr>
            </w:pPr>
            <w:r w:rsidDel="00000000" w:rsidR="00000000" w:rsidRPr="00000000">
              <w:rPr>
                <w:b w:val="1"/>
                <w:bCs w:val="1"/>
                <w:sz w:val="22"/>
                <w:szCs w:val="22"/>
                <w:rtl w:val="0"/>
              </w:rPr>
              <w:t xml:space="preserve">NIE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FD">
            <w:pPr>
              <w:jc w:val="center"/>
              <w:rPr>
                <w:b w:val="1"/>
                <w:bCs w:val="1"/>
                <w:sz w:val="22"/>
                <w:szCs w:val="22"/>
              </w:rPr>
            </w:pPr>
            <w:r w:rsidDel="00000000" w:rsidR="00000000" w:rsidRPr="00000000">
              <w:rPr>
                <w:b w:val="1"/>
                <w:bCs w:val="1"/>
                <w:sz w:val="22"/>
                <w:szCs w:val="22"/>
                <w:rtl w:val="0"/>
              </w:rPr>
              <w:t xml:space="preserve">X</w:t>
            </w:r>
          </w:p>
        </w:tc>
        <w:tc>
          <w:tcPr>
            <w:gridSpan w:val="7"/>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4FE">
            <w:pPr>
              <w:jc w:val="center"/>
              <w:rPr>
                <w:b w:val="1"/>
                <w:bCs w:val="1"/>
                <w:sz w:val="22"/>
                <w:szCs w:val="22"/>
              </w:rPr>
            </w:pPr>
            <w:r w:rsidDel="00000000" w:rsidR="00000000" w:rsidRPr="00000000">
              <w:rPr>
                <w:b w:val="1"/>
                <w:bCs w:val="1"/>
                <w:sz w:val="22"/>
                <w:szCs w:val="22"/>
                <w:rtl w:val="0"/>
              </w:rPr>
              <w:t xml:space="preserve">TAK</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5">
            <w:pPr>
              <w:rPr>
                <w:sz w:val="22"/>
                <w:szCs w:val="22"/>
              </w:rPr>
            </w:pPr>
            <w:r w:rsidDel="00000000" w:rsidR="00000000" w:rsidRPr="00000000">
              <w:rPr>
                <w:rtl w:val="0"/>
              </w:rPr>
            </w:r>
          </w:p>
        </w:tc>
      </w:tr>
      <w:tr>
        <w:trPr>
          <w:cantSplit w:val="0"/>
          <w:trHeight w:val="704"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507">
            <w:pPr>
              <w:rPr>
                <w:sz w:val="22"/>
                <w:szCs w:val="22"/>
              </w:rPr>
            </w:pPr>
            <w:r w:rsidDel="00000000" w:rsidR="00000000" w:rsidRPr="00000000">
              <w:rPr>
                <w:sz w:val="22"/>
                <w:szCs w:val="22"/>
                <w:rtl w:val="0"/>
              </w:rPr>
              <w:t xml:space="preserve">2. Wysokość udzielonych pożyczek pieniężnych</w:t>
            </w:r>
          </w:p>
        </w:tc>
        <w:tc>
          <w:tcPr>
            <w:gridSpan w:val="1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A">
            <w:pPr>
              <w:rPr>
                <w:sz w:val="22"/>
                <w:szCs w:val="22"/>
              </w:rPr>
            </w:pPr>
            <w:r w:rsidDel="00000000" w:rsidR="00000000" w:rsidRPr="00000000">
              <w:rPr>
                <w:sz w:val="22"/>
                <w:szCs w:val="22"/>
                <w:rtl w:val="0"/>
              </w:rPr>
              <w:t xml:space="preserve">—----------------------------------------</w:t>
            </w:r>
          </w:p>
        </w:tc>
      </w:tr>
      <w:tr>
        <w:trPr>
          <w:cantSplit w:val="0"/>
          <w:trHeight w:val="967"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519">
            <w:pPr>
              <w:rPr>
                <w:sz w:val="22"/>
                <w:szCs w:val="22"/>
              </w:rPr>
            </w:pPr>
            <w:r w:rsidDel="00000000" w:rsidR="00000000" w:rsidRPr="00000000">
              <w:rPr>
                <w:sz w:val="22"/>
                <w:szCs w:val="22"/>
                <w:rtl w:val="0"/>
              </w:rPr>
              <w:t xml:space="preserve">3. Wskazanie pożyczkobiorców i warunków przyznania pożyczek pieniężnych</w:t>
            </w:r>
          </w:p>
        </w:tc>
        <w:tc>
          <w:tcPr>
            <w:gridSpan w:val="1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C">
            <w:pPr>
              <w:rPr>
                <w:sz w:val="22"/>
                <w:szCs w:val="22"/>
              </w:rPr>
            </w:pPr>
            <w:r w:rsidDel="00000000" w:rsidR="00000000" w:rsidRPr="00000000">
              <w:rPr>
                <w:sz w:val="22"/>
                <w:szCs w:val="22"/>
                <w:rtl w:val="0"/>
              </w:rPr>
              <w:t xml:space="preserve">—-------------------------------------</w:t>
            </w:r>
          </w:p>
        </w:tc>
      </w:tr>
      <w:tr>
        <w:trPr>
          <w:cantSplit w:val="0"/>
          <w:trHeight w:val="983"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52B">
            <w:pPr>
              <w:rPr>
                <w:sz w:val="22"/>
                <w:szCs w:val="22"/>
              </w:rPr>
            </w:pPr>
            <w:r w:rsidDel="00000000" w:rsidR="00000000" w:rsidRPr="00000000">
              <w:rPr>
                <w:sz w:val="22"/>
                <w:szCs w:val="22"/>
                <w:rtl w:val="0"/>
              </w:rPr>
              <w:t xml:space="preserve">4. Statutowa podstawa udzielenia pożyczek pieniężnych </w:t>
            </w:r>
            <w:r w:rsidDel="00000000" w:rsidR="00000000" w:rsidRPr="00000000">
              <w:rPr>
                <w:i w:val="1"/>
                <w:iCs w:val="1"/>
                <w:sz w:val="22"/>
                <w:szCs w:val="22"/>
                <w:rtl w:val="0"/>
              </w:rPr>
              <w:t xml:space="preserve">(należy zacytować odpowiedni przepis statutu)</w:t>
            </w:r>
            <w:r w:rsidDel="00000000" w:rsidR="00000000" w:rsidRPr="00000000">
              <w:rPr>
                <w:rtl w:val="0"/>
              </w:rPr>
            </w:r>
          </w:p>
        </w:tc>
        <w:tc>
          <w:tcPr>
            <w:gridSpan w:val="1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E">
            <w:pPr>
              <w:rPr/>
            </w:pPr>
            <w:r w:rsidDel="00000000" w:rsidR="00000000" w:rsidRPr="00000000">
              <w:rPr>
                <w:rtl w:val="0"/>
              </w:rPr>
              <w:t xml:space="preserve">—-------------------------------------</w:t>
            </w:r>
          </w:p>
        </w:tc>
      </w:tr>
      <w:tr>
        <w:trPr>
          <w:cantSplit w:val="0"/>
          <w:trHeight w:val="677" w:hRule="atLeast"/>
          <w:tblHeader w:val="0"/>
        </w:trPr>
        <w:tc>
          <w:tcPr>
            <w:gridSpan w:val="18"/>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53D">
            <w:pPr>
              <w:rPr>
                <w:b w:val="1"/>
                <w:bCs w:val="1"/>
              </w:rPr>
            </w:pPr>
            <w:r w:rsidDel="00000000" w:rsidR="00000000" w:rsidRPr="00000000">
              <w:rPr>
                <w:b w:val="1"/>
                <w:bCs w:val="1"/>
                <w:rtl w:val="0"/>
              </w:rPr>
              <w:t xml:space="preserve">VII. Środki fundacji</w:t>
            </w:r>
          </w:p>
        </w:tc>
      </w:tr>
      <w:tr>
        <w:trPr>
          <w:cantSplit w:val="0"/>
          <w:tblHeader w:val="0"/>
        </w:trPr>
        <w:tc>
          <w:tcPr>
            <w:gridSpan w:val="18"/>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54F">
            <w:pPr>
              <w:rPr>
                <w:sz w:val="22"/>
                <w:szCs w:val="22"/>
              </w:rPr>
            </w:pPr>
            <w:r w:rsidDel="00000000" w:rsidR="00000000" w:rsidRPr="00000000">
              <w:rPr>
                <w:sz w:val="22"/>
                <w:szCs w:val="22"/>
                <w:rtl w:val="0"/>
              </w:rPr>
              <w:t xml:space="preserve">1. Kwoty zgromadzone na rachunkach płatniczych, ze wskazaniem banku w przypadku rachunku bankowego </w:t>
            </w:r>
            <w:r w:rsidDel="00000000" w:rsidR="00000000" w:rsidRPr="00000000">
              <w:rPr>
                <w:i w:val="1"/>
                <w:iCs w:val="1"/>
                <w:sz w:val="22"/>
                <w:szCs w:val="22"/>
                <w:rtl w:val="0"/>
              </w:rPr>
              <w:t xml:space="preserve">(należy podać dane na koniec roku sprawozdawczego)</w:t>
            </w:r>
            <w:r w:rsidDel="00000000" w:rsidR="00000000" w:rsidRPr="00000000">
              <w:rPr>
                <w:sz w:val="22"/>
                <w:szCs w:val="22"/>
                <w:rtl w:val="0"/>
              </w:rPr>
              <w:t xml:space="preserve"> </w:t>
            </w:r>
          </w:p>
        </w:tc>
      </w:tr>
      <w:tr>
        <w:trPr>
          <w:cantSplit w:val="0"/>
          <w:trHeight w:val="1326" w:hRule="atLeast"/>
          <w:tblHeader w:val="0"/>
        </w:trPr>
        <w:tc>
          <w:tcPr>
            <w:gridSpan w:val="1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1">
            <w:pPr>
              <w:rPr>
                <w:b w:val="1"/>
                <w:bCs w:val="1"/>
                <w:sz w:val="22"/>
                <w:szCs w:val="22"/>
              </w:rPr>
            </w:pPr>
            <w:r w:rsidDel="00000000" w:rsidR="00000000" w:rsidRPr="00000000">
              <w:rPr>
                <w:rtl w:val="0"/>
              </w:rPr>
            </w:r>
          </w:p>
          <w:p w:rsidR="00000000" w:rsidDel="00000000" w:rsidP="00000000" w:rsidRDefault="00000000" w:rsidRPr="00000000" w14:paraId="00000562">
            <w:pPr>
              <w:rPr>
                <w:sz w:val="22"/>
                <w:szCs w:val="22"/>
              </w:rPr>
            </w:pPr>
            <w:r w:rsidDel="00000000" w:rsidR="00000000" w:rsidRPr="00000000">
              <w:rPr>
                <w:b w:val="1"/>
                <w:bCs w:val="1"/>
                <w:sz w:val="22"/>
                <w:szCs w:val="22"/>
                <w:rtl w:val="0"/>
              </w:rPr>
              <w:t xml:space="preserve">Łączne saldo rachunków bankowych </w:t>
            </w:r>
            <w:r w:rsidDel="00000000" w:rsidR="00000000" w:rsidRPr="00000000">
              <w:rPr>
                <w:sz w:val="22"/>
                <w:szCs w:val="22"/>
                <w:rtl w:val="0"/>
              </w:rPr>
              <w:t xml:space="preserve">w Banku PEKAO S.A.  na 31.12.2023 </w:t>
            </w:r>
            <w:r w:rsidDel="00000000" w:rsidR="00000000" w:rsidRPr="00000000">
              <w:rPr>
                <w:b w:val="1"/>
                <w:bCs w:val="1"/>
                <w:sz w:val="22"/>
                <w:szCs w:val="22"/>
                <w:rtl w:val="0"/>
              </w:rPr>
              <w:t xml:space="preserve">        6.480,56 PLN</w:t>
            </w:r>
            <w:r w:rsidDel="00000000" w:rsidR="00000000" w:rsidRPr="00000000">
              <w:rPr>
                <w:rtl w:val="0"/>
              </w:rPr>
            </w:r>
          </w:p>
        </w:tc>
      </w:tr>
      <w:tr>
        <w:trPr>
          <w:cantSplit w:val="0"/>
          <w:tblHeader w:val="0"/>
        </w:trPr>
        <w:tc>
          <w:tcPr>
            <w:gridSpan w:val="18"/>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574">
            <w:pPr>
              <w:rPr>
                <w:sz w:val="22"/>
                <w:szCs w:val="22"/>
              </w:rPr>
            </w:pPr>
            <w:r w:rsidDel="00000000" w:rsidR="00000000" w:rsidRPr="00000000">
              <w:rPr>
                <w:sz w:val="22"/>
                <w:szCs w:val="22"/>
                <w:rtl w:val="0"/>
              </w:rPr>
              <w:t xml:space="preserve">2. Kwoty zgromadzone na rachunkach płatniczych spółdzielczej kasy oszczędnościowo-kredytowej (SKOK) w przypadku rachunku członka SKOK  </w:t>
            </w:r>
            <w:r w:rsidDel="00000000" w:rsidR="00000000" w:rsidRPr="00000000">
              <w:rPr>
                <w:i w:val="1"/>
                <w:iCs w:val="1"/>
                <w:sz w:val="22"/>
                <w:szCs w:val="22"/>
                <w:rtl w:val="0"/>
              </w:rPr>
              <w:t xml:space="preserve">(należy podać dane na koniec roku sprawozdawczego) </w:t>
            </w:r>
            <w:r w:rsidDel="00000000" w:rsidR="00000000" w:rsidRPr="00000000">
              <w:rPr>
                <w:rtl w:val="0"/>
              </w:rPr>
            </w:r>
          </w:p>
        </w:tc>
      </w:tr>
      <w:tr>
        <w:trPr>
          <w:cantSplit w:val="0"/>
          <w:trHeight w:val="705" w:hRule="atLeast"/>
          <w:tblHeader w:val="0"/>
        </w:trPr>
        <w:tc>
          <w:tcPr>
            <w:gridSpan w:val="1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6">
            <w:pPr>
              <w:rPr>
                <w:sz w:val="22"/>
                <w:szCs w:val="22"/>
              </w:rPr>
            </w:pPr>
            <w:r w:rsidDel="00000000" w:rsidR="00000000" w:rsidRPr="00000000">
              <w:rPr>
                <w:rtl w:val="0"/>
              </w:rPr>
            </w:r>
          </w:p>
          <w:p w:rsidR="00000000" w:rsidDel="00000000" w:rsidP="00000000" w:rsidRDefault="00000000" w:rsidRPr="00000000" w14:paraId="00000587">
            <w:pPr>
              <w:rPr>
                <w:sz w:val="22"/>
                <w:szCs w:val="22"/>
              </w:rPr>
            </w:pPr>
            <w:r w:rsidDel="00000000" w:rsidR="00000000" w:rsidRPr="00000000">
              <w:rPr>
                <w:sz w:val="22"/>
                <w:szCs w:val="22"/>
                <w:rtl w:val="0"/>
              </w:rPr>
              <w:t xml:space="preserve">—-------------------------------------------------------------------------------------------------------------------------------------</w:t>
            </w:r>
          </w:p>
          <w:p w:rsidR="00000000" w:rsidDel="00000000" w:rsidP="00000000" w:rsidRDefault="00000000" w:rsidRPr="00000000" w14:paraId="00000588">
            <w:pPr>
              <w:rPr>
                <w:sz w:val="22"/>
                <w:szCs w:val="22"/>
              </w:rPr>
            </w:pPr>
            <w:r w:rsidDel="00000000" w:rsidR="00000000" w:rsidRPr="00000000">
              <w:rPr>
                <w:rtl w:val="0"/>
              </w:rPr>
            </w:r>
          </w:p>
        </w:tc>
      </w:tr>
      <w:tr>
        <w:trPr>
          <w:cantSplit w:val="0"/>
          <w:trHeight w:val="559" w:hRule="atLeast"/>
          <w:tblHeader w:val="0"/>
        </w:trPr>
        <w:tc>
          <w:tcPr>
            <w:gridSpan w:val="6"/>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59A">
            <w:pPr>
              <w:rPr>
                <w:sz w:val="22"/>
                <w:szCs w:val="22"/>
              </w:rPr>
            </w:pPr>
            <w:r w:rsidDel="00000000" w:rsidR="00000000" w:rsidRPr="00000000">
              <w:rPr>
                <w:sz w:val="22"/>
                <w:szCs w:val="22"/>
                <w:rtl w:val="0"/>
              </w:rPr>
              <w:t xml:space="preserve">3. Wysokość kwot zgromadzonych w gotówce</w:t>
            </w:r>
          </w:p>
          <w:p w:rsidR="00000000" w:rsidDel="00000000" w:rsidP="00000000" w:rsidRDefault="00000000" w:rsidRPr="00000000" w14:paraId="0000059B">
            <w:pPr>
              <w:rPr>
                <w:sz w:val="22"/>
                <w:szCs w:val="22"/>
              </w:rPr>
            </w:pPr>
            <w:r w:rsidDel="00000000" w:rsidR="00000000" w:rsidRPr="00000000">
              <w:rPr>
                <w:i w:val="1"/>
                <w:iCs w:val="1"/>
                <w:sz w:val="22"/>
                <w:szCs w:val="22"/>
                <w:rtl w:val="0"/>
              </w:rPr>
              <w:t xml:space="preserve"> (należy podać dane na koniec roku sprawozdawczego)</w:t>
            </w: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1">
            <w:pPr>
              <w:rPr>
                <w:sz w:val="22"/>
                <w:szCs w:val="22"/>
              </w:rPr>
            </w:pPr>
            <w:r w:rsidDel="00000000" w:rsidR="00000000" w:rsidRPr="00000000">
              <w:rPr>
                <w:rtl w:val="0"/>
              </w:rPr>
            </w:r>
          </w:p>
          <w:p w:rsidR="00000000" w:rsidDel="00000000" w:rsidP="00000000" w:rsidRDefault="00000000" w:rsidRPr="00000000" w14:paraId="000005A2">
            <w:pPr>
              <w:rPr>
                <w:sz w:val="22"/>
                <w:szCs w:val="22"/>
              </w:rPr>
            </w:pPr>
            <w:r w:rsidDel="00000000" w:rsidR="00000000" w:rsidRPr="00000000">
              <w:rPr>
                <w:rtl w:val="0"/>
              </w:rPr>
            </w:r>
          </w:p>
          <w:p w:rsidR="00000000" w:rsidDel="00000000" w:rsidP="00000000" w:rsidRDefault="00000000" w:rsidRPr="00000000" w14:paraId="000005A3">
            <w:pPr>
              <w:rPr>
                <w:b w:val="1"/>
                <w:bCs w:val="1"/>
                <w:sz w:val="22"/>
                <w:szCs w:val="22"/>
              </w:rPr>
            </w:pPr>
            <w:r w:rsidDel="00000000" w:rsidR="00000000" w:rsidRPr="00000000">
              <w:rPr>
                <w:rFonts w:ascii="Arial" w:cs="Arial" w:eastAsia="Arial" w:hAnsi="Arial"/>
                <w:b w:val="1"/>
                <w:bCs w:val="1"/>
                <w:color w:val="222222"/>
                <w:sz w:val="22"/>
                <w:szCs w:val="22"/>
                <w:highlight w:val="white"/>
                <w:rtl w:val="0"/>
              </w:rPr>
              <w:t xml:space="preserve">3 764,71</w:t>
            </w:r>
            <w:r w:rsidDel="00000000" w:rsidR="00000000" w:rsidRPr="00000000">
              <w:rPr>
                <w:rtl w:val="0"/>
              </w:rPr>
            </w:r>
          </w:p>
          <w:p w:rsidR="00000000" w:rsidDel="00000000" w:rsidP="00000000" w:rsidRDefault="00000000" w:rsidRPr="00000000" w14:paraId="000005A4">
            <w:pPr>
              <w:rPr>
                <w:sz w:val="22"/>
                <w:szCs w:val="22"/>
              </w:rPr>
            </w:pPr>
            <w:r w:rsidDel="00000000" w:rsidR="00000000" w:rsidRPr="00000000">
              <w:rPr>
                <w:rtl w:val="0"/>
              </w:rPr>
            </w:r>
          </w:p>
          <w:p w:rsidR="00000000" w:rsidDel="00000000" w:rsidP="00000000" w:rsidRDefault="00000000" w:rsidRPr="00000000" w14:paraId="000005A5">
            <w:pPr>
              <w:rPr>
                <w:sz w:val="22"/>
                <w:szCs w:val="22"/>
              </w:rPr>
            </w:pPr>
            <w:r w:rsidDel="00000000" w:rsidR="00000000" w:rsidRPr="00000000">
              <w:rPr>
                <w:rtl w:val="0"/>
              </w:rPr>
            </w:r>
          </w:p>
        </w:tc>
      </w:tr>
      <w:tr>
        <w:trPr>
          <w:cantSplit w:val="0"/>
          <w:trHeight w:val="70" w:hRule="atLeast"/>
          <w:tblHeader w:val="0"/>
        </w:trPr>
        <w:tc>
          <w:tcPr>
            <w:gridSpan w:val="4"/>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5B1">
            <w:pPr>
              <w:rPr>
                <w:sz w:val="22"/>
                <w:szCs w:val="22"/>
              </w:rPr>
            </w:pPr>
            <w:r w:rsidDel="00000000" w:rsidR="00000000" w:rsidRPr="00000000">
              <w:rPr>
                <w:sz w:val="22"/>
                <w:szCs w:val="22"/>
                <w:rtl w:val="0"/>
              </w:rPr>
              <w:t xml:space="preserve">4. Wartość nabytych obligacji oraz wielkość objętych udziałów lub nabytych akcji w spółkach prawa handlowego ze wskazaniem tych spółek</w:t>
            </w:r>
          </w:p>
        </w:tc>
        <w:tc>
          <w:tcPr>
            <w:gridSpan w:val="8"/>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5B5">
            <w:pPr>
              <w:rPr>
                <w:sz w:val="22"/>
                <w:szCs w:val="22"/>
              </w:rPr>
            </w:pPr>
            <w:r w:rsidDel="00000000" w:rsidR="00000000" w:rsidRPr="00000000">
              <w:rPr>
                <w:sz w:val="22"/>
                <w:szCs w:val="22"/>
                <w:rtl w:val="0"/>
              </w:rPr>
              <w:t xml:space="preserve">5. Dane o nabytych nieruchomościach, ich przeznaczeniu oraz wysokości kwot wydatkowanych na to nabycie</w:t>
            </w:r>
          </w:p>
        </w:tc>
        <w:tc>
          <w:tcPr>
            <w:gridSpan w:val="6"/>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5BD">
            <w:pPr>
              <w:rPr>
                <w:sz w:val="22"/>
                <w:szCs w:val="22"/>
              </w:rPr>
            </w:pPr>
            <w:r w:rsidDel="00000000" w:rsidR="00000000" w:rsidRPr="00000000">
              <w:rPr>
                <w:sz w:val="22"/>
                <w:szCs w:val="22"/>
                <w:rtl w:val="0"/>
              </w:rPr>
              <w:t xml:space="preserve">6. Nabyte pozostałe środki trwałe</w:t>
            </w:r>
          </w:p>
        </w:tc>
      </w:tr>
      <w:tr>
        <w:trPr>
          <w:cantSplit w:val="0"/>
          <w:trHeight w:val="3937"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3">
            <w:pPr>
              <w:rPr>
                <w:sz w:val="22"/>
                <w:szCs w:val="22"/>
              </w:rPr>
            </w:pPr>
            <w:r w:rsidDel="00000000" w:rsidR="00000000" w:rsidRPr="00000000">
              <w:rPr>
                <w:rtl w:val="0"/>
              </w:rPr>
            </w:r>
          </w:p>
          <w:p w:rsidR="00000000" w:rsidDel="00000000" w:rsidP="00000000" w:rsidRDefault="00000000" w:rsidRPr="00000000" w14:paraId="000005C4">
            <w:pPr>
              <w:rPr>
                <w:sz w:val="22"/>
                <w:szCs w:val="22"/>
              </w:rPr>
            </w:pPr>
            <w:r w:rsidDel="00000000" w:rsidR="00000000" w:rsidRPr="00000000">
              <w:rPr>
                <w:rtl w:val="0"/>
              </w:rPr>
            </w:r>
          </w:p>
          <w:p w:rsidR="00000000" w:rsidDel="00000000" w:rsidP="00000000" w:rsidRDefault="00000000" w:rsidRPr="00000000" w14:paraId="000005C5">
            <w:pPr>
              <w:rPr>
                <w:sz w:val="22"/>
                <w:szCs w:val="22"/>
              </w:rPr>
            </w:pPr>
            <w:r w:rsidDel="00000000" w:rsidR="00000000" w:rsidRPr="00000000">
              <w:rPr>
                <w:rtl w:val="0"/>
              </w:rPr>
            </w:r>
          </w:p>
          <w:p w:rsidR="00000000" w:rsidDel="00000000" w:rsidP="00000000" w:rsidRDefault="00000000" w:rsidRPr="00000000" w14:paraId="000005C6">
            <w:pPr>
              <w:rPr>
                <w:sz w:val="22"/>
                <w:szCs w:val="22"/>
              </w:rPr>
            </w:pPr>
            <w:r w:rsidDel="00000000" w:rsidR="00000000" w:rsidRPr="00000000">
              <w:rPr>
                <w:rtl w:val="0"/>
              </w:rPr>
            </w:r>
          </w:p>
          <w:p w:rsidR="00000000" w:rsidDel="00000000" w:rsidP="00000000" w:rsidRDefault="00000000" w:rsidRPr="00000000" w14:paraId="000005C7">
            <w:pPr>
              <w:rPr>
                <w:sz w:val="22"/>
                <w:szCs w:val="22"/>
              </w:rPr>
            </w:pPr>
            <w:r w:rsidDel="00000000" w:rsidR="00000000" w:rsidRPr="00000000">
              <w:rPr>
                <w:sz w:val="22"/>
                <w:szCs w:val="22"/>
                <w:rtl w:val="0"/>
              </w:rPr>
              <w:t xml:space="preserve">—-------------------------------------</w:t>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B">
            <w:pPr>
              <w:rPr>
                <w:sz w:val="22"/>
                <w:szCs w:val="22"/>
              </w:rPr>
            </w:pPr>
            <w:r w:rsidDel="00000000" w:rsidR="00000000" w:rsidRPr="00000000">
              <w:rPr>
                <w:rtl w:val="0"/>
              </w:rPr>
            </w:r>
          </w:p>
          <w:p w:rsidR="00000000" w:rsidDel="00000000" w:rsidP="00000000" w:rsidRDefault="00000000" w:rsidRPr="00000000" w14:paraId="000005CC">
            <w:pPr>
              <w:rPr>
                <w:sz w:val="22"/>
                <w:szCs w:val="22"/>
              </w:rPr>
            </w:pPr>
            <w:r w:rsidDel="00000000" w:rsidR="00000000" w:rsidRPr="00000000">
              <w:rPr>
                <w:rtl w:val="0"/>
              </w:rPr>
            </w:r>
          </w:p>
          <w:p w:rsidR="00000000" w:rsidDel="00000000" w:rsidP="00000000" w:rsidRDefault="00000000" w:rsidRPr="00000000" w14:paraId="000005CD">
            <w:pPr>
              <w:rPr>
                <w:sz w:val="22"/>
                <w:szCs w:val="22"/>
              </w:rPr>
            </w:pPr>
            <w:r w:rsidDel="00000000" w:rsidR="00000000" w:rsidRPr="00000000">
              <w:rPr>
                <w:rtl w:val="0"/>
              </w:rPr>
            </w:r>
          </w:p>
          <w:p w:rsidR="00000000" w:rsidDel="00000000" w:rsidP="00000000" w:rsidRDefault="00000000" w:rsidRPr="00000000" w14:paraId="000005CE">
            <w:pPr>
              <w:rPr>
                <w:sz w:val="22"/>
                <w:szCs w:val="22"/>
              </w:rPr>
            </w:pPr>
            <w:r w:rsidDel="00000000" w:rsidR="00000000" w:rsidRPr="00000000">
              <w:rPr>
                <w:rtl w:val="0"/>
              </w:rPr>
            </w:r>
          </w:p>
          <w:p w:rsidR="00000000" w:rsidDel="00000000" w:rsidP="00000000" w:rsidRDefault="00000000" w:rsidRPr="00000000" w14:paraId="000005CF">
            <w:pPr>
              <w:rPr>
                <w:sz w:val="22"/>
                <w:szCs w:val="22"/>
              </w:rPr>
            </w:pPr>
            <w:r w:rsidDel="00000000" w:rsidR="00000000" w:rsidRPr="00000000">
              <w:rPr>
                <w:sz w:val="22"/>
                <w:szCs w:val="22"/>
                <w:rtl w:val="0"/>
              </w:rPr>
              <w:t xml:space="preserve">—---------------------------------</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7">
            <w:pPr>
              <w:rPr>
                <w:sz w:val="22"/>
                <w:szCs w:val="22"/>
              </w:rPr>
            </w:pPr>
            <w:r w:rsidDel="00000000" w:rsidR="00000000" w:rsidRPr="00000000">
              <w:rPr>
                <w:rtl w:val="0"/>
              </w:rPr>
            </w:r>
          </w:p>
          <w:p w:rsidR="00000000" w:rsidDel="00000000" w:rsidP="00000000" w:rsidRDefault="00000000" w:rsidRPr="00000000" w14:paraId="000005D8">
            <w:pPr>
              <w:rPr>
                <w:sz w:val="22"/>
                <w:szCs w:val="22"/>
              </w:rPr>
            </w:pPr>
            <w:r w:rsidDel="00000000" w:rsidR="00000000" w:rsidRPr="00000000">
              <w:rPr>
                <w:rtl w:val="0"/>
              </w:rPr>
            </w:r>
          </w:p>
          <w:p w:rsidR="00000000" w:rsidDel="00000000" w:rsidP="00000000" w:rsidRDefault="00000000" w:rsidRPr="00000000" w14:paraId="000005D9">
            <w:pPr>
              <w:rPr>
                <w:sz w:val="22"/>
                <w:szCs w:val="22"/>
              </w:rPr>
            </w:pPr>
            <w:r w:rsidDel="00000000" w:rsidR="00000000" w:rsidRPr="00000000">
              <w:rPr>
                <w:rtl w:val="0"/>
              </w:rPr>
            </w:r>
          </w:p>
          <w:p w:rsidR="00000000" w:rsidDel="00000000" w:rsidP="00000000" w:rsidRDefault="00000000" w:rsidRPr="00000000" w14:paraId="000005DA">
            <w:pPr>
              <w:rPr>
                <w:sz w:val="22"/>
                <w:szCs w:val="22"/>
              </w:rPr>
            </w:pPr>
            <w:r w:rsidDel="00000000" w:rsidR="00000000" w:rsidRPr="00000000">
              <w:rPr>
                <w:rtl w:val="0"/>
              </w:rPr>
            </w:r>
          </w:p>
          <w:p w:rsidR="00000000" w:rsidDel="00000000" w:rsidP="00000000" w:rsidRDefault="00000000" w:rsidRPr="00000000" w14:paraId="000005DB">
            <w:pPr>
              <w:rPr>
                <w:sz w:val="22"/>
                <w:szCs w:val="22"/>
              </w:rPr>
            </w:pPr>
            <w:r w:rsidDel="00000000" w:rsidR="00000000" w:rsidRPr="00000000">
              <w:rPr>
                <w:sz w:val="22"/>
                <w:szCs w:val="22"/>
                <w:rtl w:val="0"/>
              </w:rPr>
              <w:t xml:space="preserve">—-----------------------</w:t>
            </w:r>
          </w:p>
        </w:tc>
      </w:tr>
      <w:tr>
        <w:trPr>
          <w:cantSplit w:val="0"/>
          <w:trHeight w:val="283" w:hRule="atLeast"/>
          <w:tblHeader w:val="0"/>
        </w:trPr>
        <w:tc>
          <w:tcPr>
            <w:gridSpan w:val="4"/>
            <w:vMerge w:val="restart"/>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5E1">
            <w:pPr>
              <w:rPr>
                <w:sz w:val="22"/>
                <w:szCs w:val="22"/>
              </w:rPr>
            </w:pPr>
            <w:r w:rsidDel="00000000" w:rsidR="00000000" w:rsidRPr="00000000">
              <w:rPr>
                <w:sz w:val="22"/>
                <w:szCs w:val="22"/>
                <w:rtl w:val="0"/>
              </w:rPr>
              <w:t xml:space="preserve">7. Dane o wartościach aktywów i zobowiązań fundacji ujętych we właściwych sprawozdaniach finansowych sporządzanych dla celów statystycznych na dzień kończący bieżący i poprzedni rok obrotowy </w:t>
            </w:r>
          </w:p>
        </w:tc>
        <w:tc>
          <w:tcPr>
            <w:gridSpan w:val="8"/>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5E5">
            <w:pPr>
              <w:jc w:val="center"/>
              <w:rPr>
                <w:sz w:val="22"/>
                <w:szCs w:val="22"/>
              </w:rPr>
            </w:pPr>
            <w:r w:rsidDel="00000000" w:rsidR="00000000" w:rsidRPr="00000000">
              <w:rPr>
                <w:sz w:val="22"/>
                <w:szCs w:val="22"/>
                <w:rtl w:val="0"/>
              </w:rPr>
              <w:t xml:space="preserve">Aktywa</w:t>
            </w:r>
          </w:p>
        </w:tc>
        <w:tc>
          <w:tcPr>
            <w:gridSpan w:val="6"/>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5ED">
            <w:pPr>
              <w:jc w:val="center"/>
              <w:rPr>
                <w:sz w:val="22"/>
                <w:szCs w:val="22"/>
              </w:rPr>
            </w:pPr>
            <w:r w:rsidDel="00000000" w:rsidR="00000000" w:rsidRPr="00000000">
              <w:rPr>
                <w:sz w:val="22"/>
                <w:szCs w:val="22"/>
                <w:rtl w:val="0"/>
              </w:rPr>
              <w:t xml:space="preserve">Zobowiązania</w:t>
            </w:r>
          </w:p>
        </w:tc>
      </w:tr>
      <w:tr>
        <w:trPr>
          <w:cantSplit w:val="0"/>
          <w:trHeight w:val="2820" w:hRule="atLeast"/>
          <w:tblHeader w:val="0"/>
        </w:trPr>
        <w:tc>
          <w:tcPr>
            <w:gridSpan w:val="4"/>
            <w:vMerge w:val="continue"/>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5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7">
            <w:pPr>
              <w:rPr>
                <w:sz w:val="22"/>
                <w:szCs w:val="22"/>
              </w:rPr>
            </w:pPr>
            <w:r w:rsidDel="00000000" w:rsidR="00000000" w:rsidRPr="00000000">
              <w:rPr>
                <w:rtl w:val="0"/>
              </w:rPr>
            </w:r>
          </w:p>
          <w:p w:rsidR="00000000" w:rsidDel="00000000" w:rsidP="00000000" w:rsidRDefault="00000000" w:rsidRPr="00000000" w14:paraId="000005F8">
            <w:pPr>
              <w:rPr>
                <w:sz w:val="22"/>
                <w:szCs w:val="22"/>
              </w:rPr>
            </w:pPr>
            <w:r w:rsidDel="00000000" w:rsidR="00000000" w:rsidRPr="00000000">
              <w:rPr>
                <w:rtl w:val="0"/>
              </w:rPr>
            </w:r>
          </w:p>
          <w:p w:rsidR="00000000" w:rsidDel="00000000" w:rsidP="00000000" w:rsidRDefault="00000000" w:rsidRPr="00000000" w14:paraId="000005F9">
            <w:pPr>
              <w:rPr>
                <w:b w:val="1"/>
                <w:bCs w:val="1"/>
                <w:sz w:val="22"/>
                <w:szCs w:val="22"/>
              </w:rPr>
            </w:pPr>
            <w:r w:rsidDel="00000000" w:rsidR="00000000" w:rsidRPr="00000000">
              <w:rPr>
                <w:sz w:val="22"/>
                <w:szCs w:val="22"/>
                <w:rtl w:val="0"/>
              </w:rPr>
              <w:t xml:space="preserve">2022 r.- 8028,29</w:t>
              <w:br w:type="textWrapping"/>
              <w:t xml:space="preserve">2023 r.- </w:t>
            </w:r>
            <w:r w:rsidDel="00000000" w:rsidR="00000000" w:rsidRPr="00000000">
              <w:rPr>
                <w:b w:val="1"/>
                <w:bCs w:val="1"/>
                <w:sz w:val="22"/>
                <w:szCs w:val="22"/>
                <w:rtl w:val="0"/>
              </w:rPr>
              <w:t xml:space="preserve">12094,96</w:t>
            </w:r>
          </w:p>
          <w:p w:rsidR="00000000" w:rsidDel="00000000" w:rsidP="00000000" w:rsidRDefault="00000000" w:rsidRPr="00000000" w14:paraId="000005FA">
            <w:pPr>
              <w:rPr>
                <w:sz w:val="22"/>
                <w:szCs w:val="22"/>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2">
            <w:pPr>
              <w:rPr>
                <w:b w:val="1"/>
                <w:bCs w:val="1"/>
                <w:sz w:val="22"/>
                <w:szCs w:val="22"/>
              </w:rPr>
            </w:pPr>
            <w:r w:rsidDel="00000000" w:rsidR="00000000" w:rsidRPr="00000000">
              <w:rPr>
                <w:sz w:val="22"/>
                <w:szCs w:val="22"/>
                <w:rtl w:val="0"/>
              </w:rPr>
              <w:br w:type="textWrapping"/>
              <w:br w:type="textWrapping"/>
              <w:t xml:space="preserve">2022 r.- 1929,94</w:t>
              <w:br w:type="textWrapping"/>
              <w:t xml:space="preserve">2023 r.- </w:t>
            </w:r>
            <w:r w:rsidDel="00000000" w:rsidR="00000000" w:rsidRPr="00000000">
              <w:rPr>
                <w:b w:val="1"/>
                <w:bCs w:val="1"/>
                <w:sz w:val="22"/>
                <w:szCs w:val="22"/>
                <w:rtl w:val="0"/>
              </w:rPr>
              <w:t xml:space="preserve">2147,63</w:t>
            </w:r>
          </w:p>
        </w:tc>
      </w:tr>
      <w:tr>
        <w:trPr>
          <w:cantSplit w:val="0"/>
          <w:trHeight w:val="411" w:hRule="atLeast"/>
          <w:tblHeader w:val="0"/>
        </w:trPr>
        <w:tc>
          <w:tcPr>
            <w:gridSpan w:val="18"/>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608">
            <w:pPr>
              <w:jc w:val="both"/>
              <w:rPr>
                <w:b w:val="1"/>
                <w:bCs w:val="1"/>
              </w:rPr>
            </w:pPr>
            <w:r w:rsidDel="00000000" w:rsidR="00000000" w:rsidRPr="00000000">
              <w:rPr>
                <w:b w:val="1"/>
                <w:bCs w:val="1"/>
                <w:rtl w:val="0"/>
              </w:rPr>
              <w:t xml:space="preserve">VIII. Dane o działalności zleconej fundacji przez podmioty państwowe i samorządowe </w:t>
            </w:r>
            <w:r w:rsidDel="00000000" w:rsidR="00000000" w:rsidRPr="00000000">
              <w:rPr>
                <w:i w:val="1"/>
                <w:iCs w:val="1"/>
                <w:rtl w:val="0"/>
              </w:rPr>
              <w:t xml:space="preserve">(usługi, państwowe zadania zlecone - dotacje i zamówienia publiczne) oraz informacja o wyniku finansowym tej działalności</w:t>
            </w:r>
            <w:r w:rsidDel="00000000" w:rsidR="00000000" w:rsidRPr="00000000">
              <w:rPr>
                <w:rFonts w:ascii="Times New Roman" w:cs="Times New Roman" w:eastAsia="Times New Roman" w:hAnsi="Times New Roman"/>
                <w:i w:val="1"/>
                <w:iCs w:val="1"/>
                <w:vertAlign w:val="superscript"/>
              </w:rPr>
              <w:footnoteReference w:customMarkFollows="0" w:id="0"/>
            </w:r>
            <w:r w:rsidDel="00000000" w:rsidR="00000000" w:rsidRPr="00000000">
              <w:rPr>
                <w:rtl w:val="0"/>
              </w:rPr>
            </w:r>
          </w:p>
        </w:tc>
      </w:tr>
      <w:tr>
        <w:trPr>
          <w:cantSplit w:val="0"/>
          <w:trHeight w:val="4161" w:hRule="atLeast"/>
          <w:tblHeader w:val="0"/>
        </w:trPr>
        <w:tc>
          <w:tcPr>
            <w:gridSpan w:val="18"/>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A">
            <w:pPr>
              <w:rPr/>
            </w:pPr>
            <w:r w:rsidDel="00000000" w:rsidR="00000000" w:rsidRPr="00000000">
              <w:rPr>
                <w:rtl w:val="0"/>
              </w:rPr>
            </w:r>
          </w:p>
          <w:p w:rsidR="00000000" w:rsidDel="00000000" w:rsidP="00000000" w:rsidRDefault="00000000" w:rsidRPr="00000000" w14:paraId="0000061B">
            <w:pPr>
              <w:rPr/>
            </w:pPr>
            <w:r w:rsidDel="00000000" w:rsidR="00000000" w:rsidRPr="00000000">
              <w:rPr>
                <w:rtl w:val="0"/>
              </w:rPr>
              <w:t xml:space="preserve">Fundacja realizuje zadania, na które środki  pozyskuje w drodze konkursów ogłaszanych przez jednostki Urzędu Miasta Krakowa opisane w części merytorycznej sprawozdania (patrz p. 2.I i p.2. II)</w:t>
            </w:r>
          </w:p>
          <w:p w:rsidR="00000000" w:rsidDel="00000000" w:rsidP="00000000" w:rsidRDefault="00000000" w:rsidRPr="00000000" w14:paraId="0000061C">
            <w:pPr>
              <w:rPr/>
            </w:pPr>
            <w:r w:rsidDel="00000000" w:rsidR="00000000" w:rsidRPr="00000000">
              <w:rPr>
                <w:rtl w:val="0"/>
              </w:rPr>
              <w:t xml:space="preserve">W sumie 6 projektów</w:t>
            </w:r>
          </w:p>
          <w:p w:rsidR="00000000" w:rsidDel="00000000" w:rsidP="00000000" w:rsidRDefault="00000000" w:rsidRPr="00000000" w14:paraId="0000061D">
            <w:pPr>
              <w:rPr/>
            </w:pPr>
            <w:r w:rsidDel="00000000" w:rsidR="00000000" w:rsidRPr="00000000">
              <w:rPr>
                <w:rtl w:val="0"/>
              </w:rPr>
            </w:r>
          </w:p>
          <w:p w:rsidR="00000000" w:rsidDel="00000000" w:rsidP="00000000" w:rsidRDefault="00000000" w:rsidRPr="00000000" w14:paraId="0000061E">
            <w:pPr>
              <w:rPr/>
            </w:pPr>
            <w:r w:rsidDel="00000000" w:rsidR="00000000" w:rsidRPr="00000000">
              <w:rPr>
                <w:rtl w:val="0"/>
              </w:rPr>
              <w:t xml:space="preserve">Łączna kwota pozyskanych środków na ten cel to 129.700 PLN.</w:t>
            </w:r>
          </w:p>
          <w:p w:rsidR="00000000" w:rsidDel="00000000" w:rsidP="00000000" w:rsidRDefault="00000000" w:rsidRPr="00000000" w14:paraId="0000061F">
            <w:pPr>
              <w:rPr/>
            </w:pPr>
            <w:r w:rsidDel="00000000" w:rsidR="00000000" w:rsidRPr="00000000">
              <w:rPr>
                <w:rtl w:val="0"/>
              </w:rPr>
            </w:r>
          </w:p>
          <w:p w:rsidR="00000000" w:rsidDel="00000000" w:rsidP="00000000" w:rsidRDefault="00000000" w:rsidRPr="00000000" w14:paraId="00000620">
            <w:pPr>
              <w:rPr/>
            </w:pPr>
            <w:r w:rsidDel="00000000" w:rsidR="00000000" w:rsidRPr="00000000">
              <w:rPr>
                <w:rtl w:val="0"/>
              </w:rPr>
            </w:r>
          </w:p>
          <w:p w:rsidR="00000000" w:rsidDel="00000000" w:rsidP="00000000" w:rsidRDefault="00000000" w:rsidRPr="00000000" w14:paraId="00000621">
            <w:pPr>
              <w:rPr/>
            </w:pPr>
            <w:r w:rsidDel="00000000" w:rsidR="00000000" w:rsidRPr="00000000">
              <w:rPr>
                <w:rtl w:val="0"/>
              </w:rPr>
            </w:r>
          </w:p>
          <w:p w:rsidR="00000000" w:rsidDel="00000000" w:rsidP="00000000" w:rsidRDefault="00000000" w:rsidRPr="00000000" w14:paraId="00000622">
            <w:pPr>
              <w:rPr/>
            </w:pPr>
            <w:r w:rsidDel="00000000" w:rsidR="00000000" w:rsidRPr="00000000">
              <w:rPr>
                <w:rtl w:val="0"/>
              </w:rPr>
            </w:r>
          </w:p>
          <w:p w:rsidR="00000000" w:rsidDel="00000000" w:rsidP="00000000" w:rsidRDefault="00000000" w:rsidRPr="00000000" w14:paraId="00000623">
            <w:pPr>
              <w:rPr/>
            </w:pPr>
            <w:r w:rsidDel="00000000" w:rsidR="00000000" w:rsidRPr="00000000">
              <w:rPr>
                <w:rtl w:val="0"/>
              </w:rPr>
            </w:r>
          </w:p>
          <w:p w:rsidR="00000000" w:rsidDel="00000000" w:rsidP="00000000" w:rsidRDefault="00000000" w:rsidRPr="00000000" w14:paraId="00000624">
            <w:pPr>
              <w:rPr/>
            </w:pPr>
            <w:r w:rsidDel="00000000" w:rsidR="00000000" w:rsidRPr="00000000">
              <w:rPr>
                <w:rtl w:val="0"/>
              </w:rPr>
            </w:r>
          </w:p>
          <w:p w:rsidR="00000000" w:rsidDel="00000000" w:rsidP="00000000" w:rsidRDefault="00000000" w:rsidRPr="00000000" w14:paraId="00000625">
            <w:pPr>
              <w:rPr/>
            </w:pPr>
            <w:r w:rsidDel="00000000" w:rsidR="00000000" w:rsidRPr="00000000">
              <w:rPr>
                <w:rtl w:val="0"/>
              </w:rPr>
            </w:r>
          </w:p>
          <w:p w:rsidR="00000000" w:rsidDel="00000000" w:rsidP="00000000" w:rsidRDefault="00000000" w:rsidRPr="00000000" w14:paraId="00000626">
            <w:pPr>
              <w:rPr/>
            </w:pPr>
            <w:r w:rsidDel="00000000" w:rsidR="00000000" w:rsidRPr="00000000">
              <w:rPr>
                <w:rtl w:val="0"/>
              </w:rPr>
            </w:r>
          </w:p>
          <w:p w:rsidR="00000000" w:rsidDel="00000000" w:rsidP="00000000" w:rsidRDefault="00000000" w:rsidRPr="00000000" w14:paraId="00000627">
            <w:pPr>
              <w:rPr/>
            </w:pPr>
            <w:r w:rsidDel="00000000" w:rsidR="00000000" w:rsidRPr="00000000">
              <w:rPr>
                <w:rtl w:val="0"/>
              </w:rPr>
            </w:r>
          </w:p>
          <w:p w:rsidR="00000000" w:rsidDel="00000000" w:rsidP="00000000" w:rsidRDefault="00000000" w:rsidRPr="00000000" w14:paraId="00000628">
            <w:pPr>
              <w:rPr/>
            </w:pPr>
            <w:r w:rsidDel="00000000" w:rsidR="00000000" w:rsidRPr="00000000">
              <w:rPr>
                <w:rtl w:val="0"/>
              </w:rPr>
            </w:r>
          </w:p>
          <w:p w:rsidR="00000000" w:rsidDel="00000000" w:rsidP="00000000" w:rsidRDefault="00000000" w:rsidRPr="00000000" w14:paraId="00000629">
            <w:pPr>
              <w:rPr/>
            </w:pPr>
            <w:r w:rsidDel="00000000" w:rsidR="00000000" w:rsidRPr="00000000">
              <w:rPr>
                <w:rtl w:val="0"/>
              </w:rPr>
            </w:r>
          </w:p>
          <w:p w:rsidR="00000000" w:rsidDel="00000000" w:rsidP="00000000" w:rsidRDefault="00000000" w:rsidRPr="00000000" w14:paraId="0000062A">
            <w:pPr>
              <w:rPr/>
            </w:pPr>
            <w:r w:rsidDel="00000000" w:rsidR="00000000" w:rsidRPr="00000000">
              <w:rPr>
                <w:rtl w:val="0"/>
              </w:rPr>
            </w:r>
          </w:p>
          <w:p w:rsidR="00000000" w:rsidDel="00000000" w:rsidP="00000000" w:rsidRDefault="00000000" w:rsidRPr="00000000" w14:paraId="0000062B">
            <w:pPr>
              <w:rPr/>
            </w:pPr>
            <w:r w:rsidDel="00000000" w:rsidR="00000000" w:rsidRPr="00000000">
              <w:rPr>
                <w:rtl w:val="0"/>
              </w:rPr>
            </w:r>
          </w:p>
          <w:p w:rsidR="00000000" w:rsidDel="00000000" w:rsidP="00000000" w:rsidRDefault="00000000" w:rsidRPr="00000000" w14:paraId="0000062C">
            <w:pPr>
              <w:rPr/>
            </w:pPr>
            <w:r w:rsidDel="00000000" w:rsidR="00000000" w:rsidRPr="00000000">
              <w:rPr>
                <w:rtl w:val="0"/>
              </w:rPr>
            </w:r>
          </w:p>
        </w:tc>
      </w:tr>
      <w:tr>
        <w:trPr>
          <w:cantSplit w:val="0"/>
          <w:trHeight w:val="117" w:hRule="atLeast"/>
          <w:tblHeader w:val="0"/>
        </w:trPr>
        <w:tc>
          <w:tcPr>
            <w:gridSpan w:val="18"/>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63E">
            <w:pPr>
              <w:jc w:val="both"/>
              <w:rPr>
                <w:b w:val="1"/>
                <w:bCs w:val="1"/>
              </w:rPr>
            </w:pPr>
            <w:bookmarkStart w:colFirst="0" w:colLast="0" w:name="_heading=h.gjdgxs" w:id="0"/>
            <w:bookmarkEnd w:id="0"/>
            <w:r w:rsidDel="00000000" w:rsidR="00000000" w:rsidRPr="00000000">
              <w:rPr>
                <w:b w:val="1"/>
                <w:bCs w:val="1"/>
                <w:rtl w:val="0"/>
              </w:rPr>
              <w:t xml:space="preserve">IX. Informacja o rozliczeniach fundacji w okresie sprawozdawczym</w:t>
            </w:r>
          </w:p>
        </w:tc>
      </w:tr>
      <w:tr>
        <w:trPr>
          <w:cantSplit w:val="0"/>
          <w:trHeight w:val="342" w:hRule="atLeast"/>
          <w:tblHeader w:val="0"/>
        </w:trPr>
        <w:tc>
          <w:tcPr>
            <w:gridSpan w:val="18"/>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65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Z tytułu ciążących zobowiązań podatkowych</w:t>
            </w:r>
          </w:p>
        </w:tc>
      </w:tr>
      <w:tr>
        <w:trPr>
          <w:cantSplit w:val="0"/>
          <w:trHeight w:val="1919" w:hRule="atLeast"/>
          <w:tblHeader w:val="0"/>
        </w:trPr>
        <w:tc>
          <w:tcPr>
            <w:gridSpan w:val="18"/>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2">
            <w:pPr>
              <w:jc w:val="both"/>
              <w:rPr>
                <w:b w:val="1"/>
                <w:bCs w:val="1"/>
                <w:sz w:val="22"/>
                <w:szCs w:val="22"/>
              </w:rPr>
            </w:pPr>
            <w:r w:rsidDel="00000000" w:rsidR="00000000" w:rsidRPr="00000000">
              <w:rPr>
                <w:rtl w:val="0"/>
              </w:rPr>
            </w:r>
          </w:p>
          <w:p w:rsidR="00000000" w:rsidDel="00000000" w:rsidP="00000000" w:rsidRDefault="00000000" w:rsidRPr="00000000" w14:paraId="00000663">
            <w:pPr>
              <w:jc w:val="both"/>
              <w:rPr>
                <w:b w:val="1"/>
                <w:bCs w:val="1"/>
                <w:sz w:val="22"/>
                <w:szCs w:val="22"/>
              </w:rPr>
            </w:pPr>
            <w:r w:rsidDel="00000000" w:rsidR="00000000" w:rsidRPr="00000000">
              <w:rPr>
                <w:rtl w:val="0"/>
              </w:rPr>
            </w:r>
          </w:p>
          <w:p w:rsidR="00000000" w:rsidDel="00000000" w:rsidP="00000000" w:rsidRDefault="00000000" w:rsidRPr="00000000" w14:paraId="00000664">
            <w:pPr>
              <w:jc w:val="both"/>
              <w:rPr>
                <w:b w:val="1"/>
                <w:bCs w:val="1"/>
                <w:sz w:val="22"/>
                <w:szCs w:val="22"/>
              </w:rPr>
            </w:pPr>
            <w:r w:rsidDel="00000000" w:rsidR="00000000" w:rsidRPr="00000000">
              <w:rPr>
                <w:rtl w:val="0"/>
              </w:rPr>
            </w:r>
          </w:p>
          <w:p w:rsidR="00000000" w:rsidDel="00000000" w:rsidP="00000000" w:rsidRDefault="00000000" w:rsidRPr="00000000" w14:paraId="00000665">
            <w:pPr>
              <w:jc w:val="both"/>
              <w:rPr>
                <w:sz w:val="22"/>
                <w:szCs w:val="22"/>
              </w:rPr>
            </w:pPr>
            <w:r w:rsidDel="00000000" w:rsidR="00000000" w:rsidRPr="00000000">
              <w:rPr>
                <w:sz w:val="22"/>
                <w:szCs w:val="22"/>
                <w:rtl w:val="0"/>
              </w:rPr>
              <w:t xml:space="preserve">Fundacja zatrudnia osoby jedynie na umowy zlecenia. </w:t>
              <w:br w:type="textWrapping"/>
              <w:t xml:space="preserve">Fundacja nie zalega ze zobowiązaniami podatkowymi.</w:t>
            </w:r>
          </w:p>
          <w:p w:rsidR="00000000" w:rsidDel="00000000" w:rsidP="00000000" w:rsidRDefault="00000000" w:rsidRPr="00000000" w14:paraId="00000666">
            <w:pPr>
              <w:jc w:val="both"/>
              <w:rPr>
                <w:b w:val="1"/>
                <w:bCs w:val="1"/>
                <w:sz w:val="22"/>
                <w:szCs w:val="22"/>
              </w:rPr>
            </w:pPr>
            <w:r w:rsidDel="00000000" w:rsidR="00000000" w:rsidRPr="00000000">
              <w:rPr>
                <w:rtl w:val="0"/>
              </w:rPr>
            </w:r>
          </w:p>
          <w:p w:rsidR="00000000" w:rsidDel="00000000" w:rsidP="00000000" w:rsidRDefault="00000000" w:rsidRPr="00000000" w14:paraId="00000667">
            <w:pPr>
              <w:jc w:val="both"/>
              <w:rPr>
                <w:b w:val="1"/>
                <w:bCs w:val="1"/>
                <w:sz w:val="22"/>
                <w:szCs w:val="22"/>
              </w:rPr>
            </w:pPr>
            <w:r w:rsidDel="00000000" w:rsidR="00000000" w:rsidRPr="00000000">
              <w:rPr>
                <w:rtl w:val="0"/>
              </w:rPr>
            </w:r>
          </w:p>
          <w:p w:rsidR="00000000" w:rsidDel="00000000" w:rsidP="00000000" w:rsidRDefault="00000000" w:rsidRPr="00000000" w14:paraId="00000668">
            <w:pPr>
              <w:jc w:val="both"/>
              <w:rPr>
                <w:b w:val="1"/>
                <w:bCs w:val="1"/>
                <w:sz w:val="22"/>
                <w:szCs w:val="22"/>
              </w:rPr>
            </w:pPr>
            <w:r w:rsidDel="00000000" w:rsidR="00000000" w:rsidRPr="00000000">
              <w:rPr>
                <w:rtl w:val="0"/>
              </w:rPr>
            </w:r>
          </w:p>
          <w:p w:rsidR="00000000" w:rsidDel="00000000" w:rsidP="00000000" w:rsidRDefault="00000000" w:rsidRPr="00000000" w14:paraId="00000669">
            <w:pPr>
              <w:jc w:val="both"/>
              <w:rPr>
                <w:b w:val="1"/>
                <w:bCs w:val="1"/>
                <w:sz w:val="22"/>
                <w:szCs w:val="22"/>
              </w:rPr>
            </w:pPr>
            <w:r w:rsidDel="00000000" w:rsidR="00000000" w:rsidRPr="00000000">
              <w:rPr>
                <w:rtl w:val="0"/>
              </w:rPr>
            </w:r>
          </w:p>
          <w:p w:rsidR="00000000" w:rsidDel="00000000" w:rsidP="00000000" w:rsidRDefault="00000000" w:rsidRPr="00000000" w14:paraId="0000066A">
            <w:pPr>
              <w:jc w:val="both"/>
              <w:rPr>
                <w:b w:val="1"/>
                <w:bCs w:val="1"/>
                <w:sz w:val="22"/>
                <w:szCs w:val="22"/>
              </w:rPr>
            </w:pPr>
            <w:r w:rsidDel="00000000" w:rsidR="00000000" w:rsidRPr="00000000">
              <w:rPr>
                <w:rtl w:val="0"/>
              </w:rPr>
            </w:r>
          </w:p>
        </w:tc>
      </w:tr>
      <w:tr>
        <w:trPr>
          <w:cantSplit w:val="0"/>
          <w:trHeight w:val="269" w:hRule="atLeast"/>
          <w:tblHeader w:val="0"/>
        </w:trPr>
        <w:tc>
          <w:tcPr>
            <w:gridSpan w:val="18"/>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67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Informacja w sprawie składanych deklaracji podatkowych</w:t>
            </w:r>
          </w:p>
        </w:tc>
      </w:tr>
      <w:tr>
        <w:trPr>
          <w:cantSplit w:val="0"/>
          <w:trHeight w:val="2829" w:hRule="atLeast"/>
          <w:tblHeader w:val="0"/>
        </w:trPr>
        <w:tc>
          <w:tcPr>
            <w:gridSpan w:val="1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E">
            <w:pPr>
              <w:tabs>
                <w:tab w:val="left" w:leader="none" w:pos="5846"/>
              </w:tabs>
              <w:rPr>
                <w:sz w:val="22"/>
                <w:szCs w:val="22"/>
              </w:rPr>
            </w:pPr>
            <w:r w:rsidDel="00000000" w:rsidR="00000000" w:rsidRPr="00000000">
              <w:rPr>
                <w:rtl w:val="0"/>
              </w:rPr>
            </w:r>
          </w:p>
          <w:p w:rsidR="00000000" w:rsidDel="00000000" w:rsidP="00000000" w:rsidRDefault="00000000" w:rsidRPr="00000000" w14:paraId="0000068F">
            <w:pPr>
              <w:tabs>
                <w:tab w:val="left" w:leader="none" w:pos="5846"/>
              </w:tabs>
              <w:rPr>
                <w:sz w:val="22"/>
                <w:szCs w:val="22"/>
              </w:rPr>
            </w:pPr>
            <w:r w:rsidDel="00000000" w:rsidR="00000000" w:rsidRPr="00000000">
              <w:rPr>
                <w:sz w:val="22"/>
                <w:szCs w:val="22"/>
                <w:rtl w:val="0"/>
              </w:rPr>
              <w:t xml:space="preserve">Fundacja zatrudnia osoby jedynie na umowy zlecenia.</w:t>
              <w:br w:type="textWrapping"/>
              <w:t xml:space="preserve">Deklaracje podatkowe Fundacja składa na bieżąco.</w:t>
            </w:r>
          </w:p>
        </w:tc>
      </w:tr>
      <w:tr>
        <w:trPr>
          <w:cantSplit w:val="0"/>
          <w:trHeight w:val="3359" w:hRule="atLeast"/>
          <w:tblHeader w:val="0"/>
        </w:trPr>
        <w:tc>
          <w:tcPr>
            <w:gridSpan w:val="6"/>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6A1">
            <w:pPr>
              <w:jc w:val="both"/>
              <w:rPr>
                <w:i w:val="1"/>
                <w:iCs w:val="1"/>
              </w:rPr>
            </w:pPr>
            <w:r w:rsidDel="00000000" w:rsidR="00000000" w:rsidRPr="00000000">
              <w:rPr>
                <w:b w:val="1"/>
                <w:bCs w:val="1"/>
                <w:rtl w:val="0"/>
              </w:rPr>
              <w:t xml:space="preserve">X. Informacja, czy fundacja jest instytucją obowiązaną w rozumieniu ustawy z dnia 1 marca 2018 r. o przeciwdziałaniu praniu pieniędzy oraz finansowaniu terroryzmu </w:t>
            </w:r>
            <w:r w:rsidDel="00000000" w:rsidR="00000000" w:rsidRPr="00000000">
              <w:rPr>
                <w:b w:val="1"/>
                <w:bCs w:val="1"/>
                <w:i w:val="1"/>
                <w:iCs w:val="1"/>
                <w:rtl w:val="0"/>
              </w:rPr>
              <w:t xml:space="preserve">(Dz.U. z 2022 r. poz. 593, z późn.zm.) – </w:t>
            </w:r>
            <w:r w:rsidDel="00000000" w:rsidR="00000000" w:rsidRPr="00000000">
              <w:rPr>
                <w:i w:val="1"/>
                <w:iCs w:val="1"/>
                <w:rtl w:val="0"/>
              </w:rPr>
              <w:t xml:space="preserve">zaznaczyć odpowiednie pole,</w:t>
            </w:r>
            <w:r w:rsidDel="00000000" w:rsidR="00000000" w:rsidRPr="00000000">
              <w:rPr>
                <w:b w:val="1"/>
                <w:bCs w:val="1"/>
                <w:i w:val="1"/>
                <w:iCs w:val="1"/>
                <w:rtl w:val="0"/>
              </w:rPr>
              <w:t xml:space="preserve"> </w:t>
            </w:r>
            <w:r w:rsidDel="00000000" w:rsidR="00000000" w:rsidRPr="00000000">
              <w:rPr>
                <w:i w:val="1"/>
                <w:iCs w:val="1"/>
                <w:sz w:val="22"/>
                <w:szCs w:val="22"/>
                <w:rtl w:val="0"/>
              </w:rPr>
              <w:t xml:space="preserve">w przypadku zaznaczenia odpowiedzi TAK należy wypełnić </w:t>
            </w:r>
            <w:r w:rsidDel="00000000" w:rsidR="00000000" w:rsidRPr="00000000">
              <w:rPr>
                <w:i w:val="1"/>
                <w:iCs w:val="1"/>
                <w:rtl w:val="0"/>
              </w:rPr>
              <w:t xml:space="preserve">część XI.</w:t>
            </w:r>
          </w:p>
          <w:p w:rsidR="00000000" w:rsidDel="00000000" w:rsidP="00000000" w:rsidRDefault="00000000" w:rsidRPr="00000000" w14:paraId="000006A2">
            <w:pPr>
              <w:jc w:val="both"/>
              <w:rPr>
                <w:i w:val="1"/>
                <w:iCs w:val="1"/>
              </w:rPr>
            </w:pPr>
            <w:r w:rsidDel="00000000" w:rsidR="00000000" w:rsidRPr="00000000">
              <w:rPr>
                <w:rtl w:val="0"/>
              </w:rPr>
            </w:r>
          </w:p>
          <w:p w:rsidR="00000000" w:rsidDel="00000000" w:rsidP="00000000" w:rsidRDefault="00000000" w:rsidRPr="00000000" w14:paraId="000006A3">
            <w:pPr>
              <w:rPr>
                <w:b w:val="1"/>
                <w:bCs w:val="1"/>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6A9">
            <w:pPr>
              <w:jc w:val="center"/>
              <w:rPr>
                <w:b w:val="1"/>
                <w:bCs w:val="1"/>
              </w:rPr>
            </w:pPr>
            <w:r w:rsidDel="00000000" w:rsidR="00000000" w:rsidRPr="00000000">
              <w:rPr>
                <w:b w:val="1"/>
                <w:bCs w:val="1"/>
                <w:rtl w:val="0"/>
              </w:rPr>
              <w:t xml:space="preserve">NIE</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AC">
            <w:pPr>
              <w:rPr/>
            </w:pPr>
            <w:r w:rsidDel="00000000" w:rsidR="00000000" w:rsidRPr="00000000">
              <w:rPr>
                <w:rtl w:val="0"/>
              </w:rPr>
              <w:t xml:space="preserve">X</w:t>
            </w:r>
          </w:p>
        </w:tc>
        <w:tc>
          <w:tcPr>
            <w:gridSpan w:val="3"/>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6B0">
            <w:pPr>
              <w:jc w:val="center"/>
              <w:rPr>
                <w:b w:val="1"/>
                <w:bCs w:val="1"/>
              </w:rPr>
            </w:pPr>
            <w:r w:rsidDel="00000000" w:rsidR="00000000" w:rsidRPr="00000000">
              <w:rPr>
                <w:b w:val="1"/>
                <w:bCs w:val="1"/>
                <w:rtl w:val="0"/>
              </w:rPr>
              <w:t xml:space="preserve">TAK</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B3">
            <w:pPr>
              <w:rPr/>
            </w:pPr>
            <w:r w:rsidDel="00000000" w:rsidR="00000000" w:rsidRPr="00000000">
              <w:rPr>
                <w:rtl w:val="0"/>
              </w:rPr>
            </w:r>
          </w:p>
        </w:tc>
      </w:tr>
      <w:tr>
        <w:trPr>
          <w:cantSplit w:val="0"/>
          <w:trHeight w:val="1074" w:hRule="atLeast"/>
          <w:tblHeader w:val="0"/>
        </w:trPr>
        <w:tc>
          <w:tcPr>
            <w:gridSpan w:val="18"/>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6B5">
            <w:pPr>
              <w:jc w:val="both"/>
              <w:rPr>
                <w:b w:val="1"/>
                <w:bCs w:val="1"/>
              </w:rPr>
            </w:pPr>
            <w:bookmarkStart w:colFirst="0" w:colLast="0" w:name="_heading=h.30j0zll" w:id="1"/>
            <w:bookmarkEnd w:id="1"/>
            <w:r w:rsidDel="00000000" w:rsidR="00000000" w:rsidRPr="00000000">
              <w:rPr>
                <w:b w:val="1"/>
                <w:bCs w:val="1"/>
                <w:rtl w:val="0"/>
              </w:rPr>
              <w:t xml:space="preserve">XI. Informacja o przyjęciu lub dokonaniu przez fundację płatności w gotówce o wartości równej lub przekraczającej równowartość 10 000 euro, bez względu na to, czy płatność jest przeprowadzana jako pojedyncza operacja czy kilka operacji, które wydają się ze sobą powiązane, wraz ze wskazaniem daty i kwoty operacji</w:t>
            </w:r>
          </w:p>
        </w:tc>
      </w:tr>
      <w:tr>
        <w:trPr>
          <w:cantSplit w:val="0"/>
          <w:trHeight w:val="2727" w:hRule="atLeast"/>
          <w:tblHeader w:val="0"/>
        </w:trPr>
        <w:tc>
          <w:tcPr>
            <w:gridSpan w:val="1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7">
            <w:pPr>
              <w:rPr>
                <w:b w:val="1"/>
                <w:bCs w:val="1"/>
              </w:rPr>
            </w:pPr>
            <w:r w:rsidDel="00000000" w:rsidR="00000000" w:rsidRPr="00000000">
              <w:rPr>
                <w:rtl w:val="0"/>
              </w:rPr>
            </w:r>
          </w:p>
          <w:p w:rsidR="00000000" w:rsidDel="00000000" w:rsidP="00000000" w:rsidRDefault="00000000" w:rsidRPr="00000000" w14:paraId="000006C8">
            <w:pPr>
              <w:rPr>
                <w:b w:val="1"/>
                <w:bCs w:val="1"/>
              </w:rPr>
            </w:pPr>
            <w:r w:rsidDel="00000000" w:rsidR="00000000" w:rsidRPr="00000000">
              <w:rPr>
                <w:rtl w:val="0"/>
              </w:rPr>
            </w:r>
          </w:p>
          <w:p w:rsidR="00000000" w:rsidDel="00000000" w:rsidP="00000000" w:rsidRDefault="00000000" w:rsidRPr="00000000" w14:paraId="000006C9">
            <w:pPr>
              <w:rPr>
                <w:b w:val="1"/>
                <w:bCs w:val="1"/>
              </w:rPr>
            </w:pPr>
            <w:r w:rsidDel="00000000" w:rsidR="00000000" w:rsidRPr="00000000">
              <w:rPr>
                <w:b w:val="1"/>
                <w:bCs w:val="1"/>
                <w:rtl w:val="0"/>
              </w:rPr>
              <w:t xml:space="preserve">Fundacja nie dokonywała operacji w gotówce o wartości 10 000 euro lub przekraczającej kwotę.</w:t>
            </w:r>
          </w:p>
          <w:p w:rsidR="00000000" w:rsidDel="00000000" w:rsidP="00000000" w:rsidRDefault="00000000" w:rsidRPr="00000000" w14:paraId="000006CA">
            <w:pPr>
              <w:rPr>
                <w:b w:val="1"/>
                <w:bCs w:val="1"/>
              </w:rPr>
            </w:pPr>
            <w:r w:rsidDel="00000000" w:rsidR="00000000" w:rsidRPr="00000000">
              <w:rPr>
                <w:rtl w:val="0"/>
              </w:rPr>
            </w:r>
          </w:p>
          <w:p w:rsidR="00000000" w:rsidDel="00000000" w:rsidP="00000000" w:rsidRDefault="00000000" w:rsidRPr="00000000" w14:paraId="000006CB">
            <w:pPr>
              <w:rPr>
                <w:b w:val="1"/>
                <w:bCs w:val="1"/>
              </w:rPr>
            </w:pPr>
            <w:r w:rsidDel="00000000" w:rsidR="00000000" w:rsidRPr="00000000">
              <w:rPr>
                <w:rtl w:val="0"/>
              </w:rPr>
            </w:r>
          </w:p>
          <w:p w:rsidR="00000000" w:rsidDel="00000000" w:rsidP="00000000" w:rsidRDefault="00000000" w:rsidRPr="00000000" w14:paraId="000006CC">
            <w:pPr>
              <w:rPr>
                <w:b w:val="1"/>
                <w:bCs w:val="1"/>
              </w:rPr>
            </w:pPr>
            <w:r w:rsidDel="00000000" w:rsidR="00000000" w:rsidRPr="00000000">
              <w:rPr>
                <w:rtl w:val="0"/>
              </w:rPr>
            </w:r>
          </w:p>
          <w:p w:rsidR="00000000" w:rsidDel="00000000" w:rsidP="00000000" w:rsidRDefault="00000000" w:rsidRPr="00000000" w14:paraId="000006CD">
            <w:pPr>
              <w:rPr>
                <w:b w:val="1"/>
                <w:bCs w:val="1"/>
              </w:rPr>
            </w:pPr>
            <w:r w:rsidDel="00000000" w:rsidR="00000000" w:rsidRPr="00000000">
              <w:rPr>
                <w:rtl w:val="0"/>
              </w:rPr>
            </w:r>
          </w:p>
          <w:p w:rsidR="00000000" w:rsidDel="00000000" w:rsidP="00000000" w:rsidRDefault="00000000" w:rsidRPr="00000000" w14:paraId="000006CE">
            <w:pPr>
              <w:rPr>
                <w:b w:val="1"/>
                <w:bCs w:val="1"/>
              </w:rPr>
            </w:pPr>
            <w:r w:rsidDel="00000000" w:rsidR="00000000" w:rsidRPr="00000000">
              <w:rPr>
                <w:rtl w:val="0"/>
              </w:rPr>
            </w:r>
          </w:p>
          <w:p w:rsidR="00000000" w:rsidDel="00000000" w:rsidP="00000000" w:rsidRDefault="00000000" w:rsidRPr="00000000" w14:paraId="000006CF">
            <w:pPr>
              <w:rPr>
                <w:b w:val="1"/>
                <w:bCs w:val="1"/>
              </w:rPr>
            </w:pPr>
            <w:r w:rsidDel="00000000" w:rsidR="00000000" w:rsidRPr="00000000">
              <w:rPr>
                <w:rtl w:val="0"/>
              </w:rPr>
            </w:r>
          </w:p>
          <w:p w:rsidR="00000000" w:rsidDel="00000000" w:rsidP="00000000" w:rsidRDefault="00000000" w:rsidRPr="00000000" w14:paraId="000006D0">
            <w:pPr>
              <w:rPr>
                <w:b w:val="1"/>
                <w:bCs w:val="1"/>
              </w:rPr>
            </w:pPr>
            <w:r w:rsidDel="00000000" w:rsidR="00000000" w:rsidRPr="00000000">
              <w:rPr>
                <w:rtl w:val="0"/>
              </w:rPr>
            </w:r>
          </w:p>
          <w:p w:rsidR="00000000" w:rsidDel="00000000" w:rsidP="00000000" w:rsidRDefault="00000000" w:rsidRPr="00000000" w14:paraId="000006D1">
            <w:pPr>
              <w:rPr>
                <w:b w:val="1"/>
                <w:bCs w:val="1"/>
              </w:rPr>
            </w:pPr>
            <w:r w:rsidDel="00000000" w:rsidR="00000000" w:rsidRPr="00000000">
              <w:rPr>
                <w:rtl w:val="0"/>
              </w:rPr>
            </w:r>
          </w:p>
        </w:tc>
      </w:tr>
      <w:tr>
        <w:trPr>
          <w:cantSplit w:val="0"/>
          <w:trHeight w:val="441" w:hRule="atLeast"/>
          <w:tblHeader w:val="0"/>
        </w:trPr>
        <w:tc>
          <w:tcPr>
            <w:gridSpan w:val="18"/>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6E3">
            <w:pPr>
              <w:rPr>
                <w:b w:val="1"/>
                <w:bCs w:val="1"/>
              </w:rPr>
            </w:pPr>
            <w:r w:rsidDel="00000000" w:rsidR="00000000" w:rsidRPr="00000000">
              <w:rPr>
                <w:b w:val="1"/>
                <w:bCs w:val="1"/>
                <w:rtl w:val="0"/>
              </w:rPr>
              <w:t xml:space="preserve">XII. Informacja o przeprowadzanych kontrolach w fundacji</w:t>
            </w:r>
          </w:p>
        </w:tc>
      </w:tr>
      <w:tr>
        <w:trPr>
          <w:cantSplit w:val="0"/>
          <w:trHeight w:val="666" w:hRule="atLeast"/>
          <w:tblHeader w:val="0"/>
        </w:trPr>
        <w:tc>
          <w:tcPr>
            <w:gridSpan w:val="6"/>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6F5">
            <w:pPr>
              <w:rPr>
                <w:i w:val="1"/>
                <w:iCs w:val="1"/>
                <w:sz w:val="22"/>
                <w:szCs w:val="22"/>
              </w:rPr>
            </w:pPr>
            <w:r w:rsidDel="00000000" w:rsidR="00000000" w:rsidRPr="00000000">
              <w:rPr>
                <w:sz w:val="22"/>
                <w:szCs w:val="22"/>
                <w:rtl w:val="0"/>
              </w:rPr>
              <w:t xml:space="preserve">1. Informacja, czy w fundacji była przeprowadzona kontrola </w:t>
            </w:r>
            <w:r w:rsidDel="00000000" w:rsidR="00000000" w:rsidRPr="00000000">
              <w:rPr>
                <w:i w:val="1"/>
                <w:iCs w:val="1"/>
                <w:sz w:val="22"/>
                <w:szCs w:val="22"/>
                <w:rtl w:val="0"/>
              </w:rPr>
              <w:t xml:space="preserve">(zaznaczyć odpowiednie pole, w przypadku zaznaczenia odpowiedzi TAK należy wypełnić rubrykę 2)</w:t>
            </w:r>
          </w:p>
        </w:tc>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6FB">
            <w:pPr>
              <w:jc w:val="center"/>
              <w:rPr>
                <w:b w:val="1"/>
                <w:bCs w:val="1"/>
                <w:sz w:val="22"/>
                <w:szCs w:val="22"/>
              </w:rPr>
            </w:pPr>
            <w:r w:rsidDel="00000000" w:rsidR="00000000" w:rsidRPr="00000000">
              <w:rPr>
                <w:b w:val="1"/>
                <w:bCs w:val="1"/>
                <w:sz w:val="22"/>
                <w:szCs w:val="22"/>
                <w:rtl w:val="0"/>
              </w:rPr>
              <w:t xml:space="preserve">NIE</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FE">
            <w:pPr>
              <w:jc w:val="center"/>
              <w:rPr>
                <w:b w:val="1"/>
                <w:bCs w:val="1"/>
                <w:sz w:val="22"/>
                <w:szCs w:val="22"/>
              </w:rPr>
            </w:pPr>
            <w:r w:rsidDel="00000000" w:rsidR="00000000" w:rsidRPr="00000000">
              <w:rPr>
                <w:b w:val="1"/>
                <w:bCs w:val="1"/>
                <w:sz w:val="22"/>
                <w:szCs w:val="22"/>
                <w:rtl w:val="0"/>
              </w:rPr>
              <w:t xml:space="preserve">X</w:t>
            </w:r>
          </w:p>
        </w:tc>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702">
            <w:pPr>
              <w:jc w:val="center"/>
              <w:rPr>
                <w:b w:val="1"/>
                <w:bCs w:val="1"/>
                <w:sz w:val="22"/>
                <w:szCs w:val="22"/>
              </w:rPr>
            </w:pPr>
            <w:r w:rsidDel="00000000" w:rsidR="00000000" w:rsidRPr="00000000">
              <w:rPr>
                <w:b w:val="1"/>
                <w:bCs w:val="1"/>
                <w:sz w:val="22"/>
                <w:szCs w:val="22"/>
                <w:rtl w:val="0"/>
              </w:rPr>
              <w:t xml:space="preserve">TAK</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05">
            <w:pPr>
              <w:jc w:val="center"/>
              <w:rPr>
                <w:b w:val="1"/>
                <w:bCs w:val="1"/>
                <w:sz w:val="22"/>
                <w:szCs w:val="22"/>
              </w:rPr>
            </w:pPr>
            <w:r w:rsidDel="00000000" w:rsidR="00000000" w:rsidRPr="00000000">
              <w:rPr>
                <w:rtl w:val="0"/>
              </w:rPr>
            </w:r>
          </w:p>
        </w:tc>
      </w:tr>
      <w:tr>
        <w:trPr>
          <w:cantSplit w:val="0"/>
          <w:trHeight w:val="460" w:hRule="atLeast"/>
          <w:tblHeader w:val="0"/>
        </w:trPr>
        <w:tc>
          <w:tcPr>
            <w:gridSpan w:val="18"/>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707">
            <w:pPr>
              <w:rPr>
                <w:sz w:val="22"/>
                <w:szCs w:val="22"/>
              </w:rPr>
            </w:pPr>
            <w:r w:rsidDel="00000000" w:rsidR="00000000" w:rsidRPr="00000000">
              <w:rPr>
                <w:sz w:val="22"/>
                <w:szCs w:val="22"/>
                <w:rtl w:val="0"/>
              </w:rPr>
              <w:t xml:space="preserve">2. Wyniki przeprowadzonej kontroli w fundacji (</w:t>
            </w:r>
            <w:r w:rsidDel="00000000" w:rsidR="00000000" w:rsidRPr="00000000">
              <w:rPr>
                <w:i w:val="1"/>
                <w:iCs w:val="1"/>
                <w:sz w:val="22"/>
                <w:szCs w:val="22"/>
                <w:rtl w:val="0"/>
              </w:rPr>
              <w:t xml:space="preserve">pozytywne i negatywne wraz ze wskazaniem podmiotu przeprowadzającego kontrolę)</w:t>
            </w:r>
            <w:r w:rsidDel="00000000" w:rsidR="00000000" w:rsidRPr="00000000">
              <w:rPr>
                <w:rtl w:val="0"/>
              </w:rPr>
            </w:r>
          </w:p>
        </w:tc>
      </w:tr>
      <w:tr>
        <w:trPr>
          <w:cantSplit w:val="0"/>
          <w:trHeight w:val="1562" w:hRule="atLeast"/>
          <w:tblHeader w:val="0"/>
        </w:trPr>
        <w:tc>
          <w:tcPr>
            <w:gridSpan w:val="1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9">
            <w:pPr>
              <w:rPr/>
            </w:pPr>
            <w:r w:rsidDel="00000000" w:rsidR="00000000" w:rsidRPr="00000000">
              <w:rPr>
                <w:rtl w:val="0"/>
              </w:rPr>
            </w:r>
          </w:p>
        </w:tc>
      </w:tr>
    </w:tbl>
    <w:p w:rsidR="00000000" w:rsidDel="00000000" w:rsidP="00000000" w:rsidRDefault="00000000" w:rsidRPr="00000000" w14:paraId="0000072B">
      <w:pPr>
        <w:jc w:val="both"/>
        <w:rPr/>
      </w:pPr>
      <w:r w:rsidDel="00000000" w:rsidR="00000000" w:rsidRPr="00000000">
        <w:rPr>
          <w:rtl w:val="0"/>
        </w:rPr>
      </w:r>
    </w:p>
    <w:p w:rsidR="00000000" w:rsidDel="00000000" w:rsidP="00000000" w:rsidRDefault="00000000" w:rsidRPr="00000000" w14:paraId="0000072C">
      <w:pPr>
        <w:jc w:val="both"/>
        <w:rPr/>
      </w:pPr>
      <w:r w:rsidDel="00000000" w:rsidR="00000000" w:rsidRPr="00000000">
        <w:rPr>
          <w:rtl w:val="0"/>
        </w:rPr>
      </w:r>
    </w:p>
    <w:p w:rsidR="00000000" w:rsidDel="00000000" w:rsidP="00000000" w:rsidRDefault="00000000" w:rsidRPr="00000000" w14:paraId="0000072D">
      <w:pPr>
        <w:jc w:val="both"/>
        <w:rPr/>
      </w:pPr>
      <w:r w:rsidDel="00000000" w:rsidR="00000000" w:rsidRPr="00000000">
        <w:rPr>
          <w:rtl w:val="0"/>
        </w:rPr>
      </w:r>
    </w:p>
    <w:p w:rsidR="00000000" w:rsidDel="00000000" w:rsidP="00000000" w:rsidRDefault="00000000" w:rsidRPr="00000000" w14:paraId="0000072E">
      <w:pPr>
        <w:jc w:val="both"/>
        <w:rPr/>
      </w:pPr>
      <w:r w:rsidDel="00000000" w:rsidR="00000000" w:rsidRPr="00000000">
        <w:rPr>
          <w:rtl w:val="0"/>
        </w:rPr>
      </w:r>
    </w:p>
    <w:p w:rsidR="00000000" w:rsidDel="00000000" w:rsidP="00000000" w:rsidRDefault="00000000" w:rsidRPr="00000000" w14:paraId="0000072F">
      <w:pPr>
        <w:jc w:val="both"/>
        <w:rPr/>
      </w:pPr>
      <w:r w:rsidDel="00000000" w:rsidR="00000000" w:rsidRPr="00000000">
        <w:rPr>
          <w:rtl w:val="0"/>
        </w:rPr>
      </w:r>
    </w:p>
    <w:p w:rsidR="00000000" w:rsidDel="00000000" w:rsidP="00000000" w:rsidRDefault="00000000" w:rsidRPr="00000000" w14:paraId="00000730">
      <w:pPr>
        <w:jc w:val="both"/>
        <w:rPr/>
      </w:pPr>
      <w:r w:rsidDel="00000000" w:rsidR="00000000" w:rsidRPr="00000000">
        <w:rPr>
          <w:rtl w:val="0"/>
        </w:rPr>
      </w:r>
    </w:p>
    <w:p w:rsidR="00000000" w:rsidDel="00000000" w:rsidP="00000000" w:rsidRDefault="00000000" w:rsidRPr="00000000" w14:paraId="00000731">
      <w:pPr>
        <w:jc w:val="both"/>
        <w:rPr/>
      </w:pPr>
      <w:r w:rsidDel="00000000" w:rsidR="00000000" w:rsidRPr="00000000">
        <w:rPr>
          <w:rtl w:val="0"/>
        </w:rPr>
      </w:r>
    </w:p>
    <w:p w:rsidR="00000000" w:rsidDel="00000000" w:rsidP="00000000" w:rsidRDefault="00000000" w:rsidRPr="00000000" w14:paraId="00000732">
      <w:pPr>
        <w:rPr/>
      </w:pPr>
      <w:r w:rsidDel="00000000" w:rsidR="00000000" w:rsidRPr="00000000">
        <w:rPr>
          <w:rtl w:val="0"/>
        </w:rPr>
        <w:t xml:space="preserve">             Prezes Zarządu                                                               Wiceprezes Zarządu                                     </w:t>
      </w:r>
    </w:p>
    <w:p w:rsidR="00000000" w:rsidDel="00000000" w:rsidP="00000000" w:rsidRDefault="00000000" w:rsidRPr="00000000" w14:paraId="00000733">
      <w:pPr>
        <w:rPr/>
      </w:pPr>
      <w:r w:rsidDel="00000000" w:rsidR="00000000" w:rsidRPr="00000000">
        <w:rPr>
          <w:rtl w:val="0"/>
        </w:rPr>
        <w:t xml:space="preserve">        Katarzyna Smakosz                                                                Małgorzata Rachel</w:t>
      </w:r>
    </w:p>
    <w:p w:rsidR="00000000" w:rsidDel="00000000" w:rsidP="00000000" w:rsidRDefault="00000000" w:rsidRPr="00000000" w14:paraId="00000734">
      <w:pPr>
        <w:jc w:val="both"/>
        <w:rPr/>
      </w:pPr>
      <w:r w:rsidDel="00000000" w:rsidR="00000000" w:rsidRPr="00000000">
        <w:rPr>
          <w:rtl w:val="0"/>
        </w:rPr>
        <w:t xml:space="preserve">………………………………………                                ……………………………………</w:t>
      </w:r>
    </w:p>
    <w:p w:rsidR="00000000" w:rsidDel="00000000" w:rsidP="00000000" w:rsidRDefault="00000000" w:rsidRPr="00000000" w14:paraId="00000735">
      <w:pPr>
        <w:jc w:val="both"/>
        <w:rPr/>
      </w:pPr>
      <w:r w:rsidDel="00000000" w:rsidR="00000000" w:rsidRPr="00000000">
        <w:rPr>
          <w:rtl w:val="0"/>
        </w:rPr>
        <w:t xml:space="preserve">podpisy członków zarządu fundacji*</w:t>
        <w:tab/>
        <w:tab/>
        <w:tab/>
        <w:t xml:space="preserve">        podpisy członków zarządu fundacji*</w:t>
      </w:r>
    </w:p>
    <w:p w:rsidR="00000000" w:rsidDel="00000000" w:rsidP="00000000" w:rsidRDefault="00000000" w:rsidRPr="00000000" w14:paraId="00000736">
      <w:pPr>
        <w:ind w:left="360" w:firstLine="0"/>
        <w:rPr/>
      </w:pPr>
      <w:r w:rsidDel="00000000" w:rsidR="00000000" w:rsidRPr="00000000">
        <w:rPr>
          <w:rtl w:val="0"/>
        </w:rPr>
      </w:r>
    </w:p>
    <w:p w:rsidR="00000000" w:rsidDel="00000000" w:rsidP="00000000" w:rsidRDefault="00000000" w:rsidRPr="00000000" w14:paraId="00000737">
      <w:pPr>
        <w:ind w:left="360" w:firstLine="0"/>
        <w:rPr/>
      </w:pPr>
      <w:r w:rsidDel="00000000" w:rsidR="00000000" w:rsidRPr="00000000">
        <w:rPr>
          <w:rtl w:val="0"/>
        </w:rPr>
      </w:r>
    </w:p>
    <w:p w:rsidR="00000000" w:rsidDel="00000000" w:rsidP="00000000" w:rsidRDefault="00000000" w:rsidRPr="00000000" w14:paraId="00000738">
      <w:pPr>
        <w:spacing w:after="160" w:line="256" w:lineRule="auto"/>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Calibri"/>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 w:name="Noto Sans Symbols">
    <w:embedRegular w:fontKey="{00000000-0000-0000-0000-000000000000}" r:id="rId5" w:subsetted="0"/>
    <w:embedBold w:fontKey="{00000000-0000-0000-0000-000000000000}" r:id="rId6"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7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000000"/>
          <w:sz w:val="20"/>
          <w:szCs w:val="20"/>
          <w:u w:val="none"/>
          <w:shd w:fill="auto" w:val="clear"/>
          <w:vertAlign w:val="baseline"/>
          <w:rtl w:val="0"/>
        </w:rPr>
        <w:t xml:space="preserve">Dane powinny być spójne z danymi finansowymi podawanymi w części III pkt 2 lit. b.</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decimal"/>
      <w:lvlText w:val="%1."/>
      <w:lvlJc w:val="left"/>
      <w:pPr>
        <w:ind w:left="1440" w:hanging="360"/>
      </w:pPr>
      <w:rPr>
        <w:rFonts w:ascii="Arial" w:cs="Arial" w:eastAsia="Arial" w:hAnsi="Arial"/>
        <w:b w:val="1"/>
        <w:bCs w:val="1"/>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rFonts w:ascii="Times" w:cs="Times" w:eastAsia="Times" w:hAnsi="Times"/>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5aolorz296Rey82wkWDhYh6B1w==">CgMxLjAyCGguZ2pkZ3hzMgloLjMwajB6bGw4AHIhMTNHd0VCai03V011dk1YanJqQUJyUjFlZEh5Z3BMMW1H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